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28EF4" w14:textId="4AEE4417" w:rsidR="00455A24" w:rsidRDefault="00455A24" w:rsidP="00455A24">
      <w:pPr>
        <w:pStyle w:val="NormalWeb"/>
      </w:pPr>
      <w:r>
        <w:t>Monsieur le Procureur général,</w:t>
      </w:r>
    </w:p>
    <w:p w14:paraId="6AE113B2" w14:textId="18B14136" w:rsidR="00455A24" w:rsidRDefault="00455A24" w:rsidP="00455A24">
      <w:pPr>
        <w:pStyle w:val="NormalWeb"/>
      </w:pPr>
      <w:r>
        <w:t>Je vous exprime ma vive inquiétude concernant l’inculpation d’Emirhan Şaşmaz, de Kerem Dikmen et de neuf autres membres du bureau exécutif et du conseil de surveillance de l’association Genç LGBTI+, basée à Izmir. Ils sont accusés à tort d’avoir enfreint l’article 41 de la Constitution turque portant sur la protection de la famille et des droits des mineur·e·s.</w:t>
      </w:r>
    </w:p>
    <w:p w14:paraId="1CC4F582" w14:textId="6B165B0E" w:rsidR="00455A24" w:rsidRDefault="00455A24" w:rsidP="00455A24">
      <w:pPr>
        <w:pStyle w:val="NormalWeb"/>
      </w:pPr>
      <w:r>
        <w:t>En décembre 2025, le 3e tribunal civil de première instance d’Izmir a ordonné la dissolution de Genç LGBTI+. Il met en cause l</w:t>
      </w:r>
      <w:proofErr w:type="gramStart"/>
      <w:r>
        <w:t>’«</w:t>
      </w:r>
      <w:proofErr w:type="gramEnd"/>
      <w:r>
        <w:t> obscénité » d’illustrations partagées sur les comptes de réseaux sociaux de l’association entre 2019 et 2022.</w:t>
      </w:r>
    </w:p>
    <w:p w14:paraId="07A1F906" w14:textId="4C25D20F" w:rsidR="00455A24" w:rsidRDefault="00455A24" w:rsidP="00455A24">
      <w:pPr>
        <w:pStyle w:val="NormalWeb"/>
      </w:pPr>
      <w:r>
        <w:t>L’instrumentalisation de lois relatives à la « moralité » qui a mené à la dissolution de l’association, ainsi qu’aux poursuites visant ses dirigeants, constitue une restriction illégale du droit à la liberté d’association et d’expression.</w:t>
      </w:r>
    </w:p>
    <w:p w14:paraId="4CA60206" w14:textId="4DA0A4AA" w:rsidR="00455A24" w:rsidRDefault="00455A24" w:rsidP="00455A24">
      <w:pPr>
        <w:pStyle w:val="NormalWeb"/>
      </w:pPr>
      <w:r>
        <w:t>Je vous exhorte à abandonner immédiatement l’ensemble des charges retenues contre les membres du bureau de Genç LGBTI+, et à faire en sorte que la Turquie respecte ses obligations en matière de droits humains.</w:t>
      </w:r>
    </w:p>
    <w:p w14:paraId="3C24D5C9" w14:textId="7FD8F43E" w:rsidR="00BF6F86" w:rsidRDefault="00455A24" w:rsidP="009935F9">
      <w:pPr>
        <w:pStyle w:val="NormalWeb"/>
      </w:pPr>
      <w:r>
        <w:t>Veuillez agréer, Monsieur, l’expression de ma haute considération.</w:t>
      </w:r>
    </w:p>
    <w:sectPr w:rsidR="00BF6F86" w:rsidSect="00BF6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0998"/>
    <w:rsid w:val="003D7EC0"/>
    <w:rsid w:val="00455A24"/>
    <w:rsid w:val="009935F9"/>
    <w:rsid w:val="009C517C"/>
    <w:rsid w:val="00BF6F86"/>
    <w:rsid w:val="00EA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8B9C4"/>
  <w15:docId w15:val="{B7F8628C-89F1-4757-AA20-8FA7DE7E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F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0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974</Characters>
  <Application>Microsoft Office Word</Application>
  <DocSecurity>0</DocSecurity>
  <Lines>8</Lines>
  <Paragraphs>2</Paragraphs>
  <ScaleCrop>false</ScaleCrop>
  <Company>HP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poste01</dc:creator>
  <cp:lastModifiedBy>Léa Booz Parny</cp:lastModifiedBy>
  <cp:revision>4</cp:revision>
  <dcterms:created xsi:type="dcterms:W3CDTF">2025-11-20T10:13:00Z</dcterms:created>
  <dcterms:modified xsi:type="dcterms:W3CDTF">2026-06-04T14:58:00Z</dcterms:modified>
</cp:coreProperties>
</file>