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F17" w:rsidRPr="00F223FD" w:rsidRDefault="006C7F17" w:rsidP="006C7F17">
      <w:pPr>
        <w:rPr>
          <w:rFonts w:asciiTheme="minorHAnsi" w:eastAsia="Times New Roman" w:hAnsiTheme="minorHAnsi" w:cstheme="minorHAnsi"/>
          <w:b/>
          <w:kern w:val="2"/>
          <w:sz w:val="24"/>
          <w:szCs w:val="24"/>
          <w:shd w:val="clear" w:color="auto" w:fill="FFFFFF"/>
          <w:lang w:val="fr-FR" w:eastAsia="zh-TW"/>
        </w:rPr>
      </w:pPr>
      <w:r w:rsidRPr="00F223FD">
        <w:rPr>
          <w:rFonts w:asciiTheme="minorHAnsi" w:eastAsia="Amnesty Trade Gothic Cn" w:hAnsiTheme="minorHAnsi" w:cstheme="minorHAnsi"/>
          <w:b/>
          <w:bCs/>
          <w:kern w:val="2"/>
          <w:sz w:val="24"/>
          <w:szCs w:val="24"/>
          <w:bdr w:val="nil"/>
          <w:shd w:val="clear" w:color="auto" w:fill="FFFFFF"/>
          <w:lang w:val="fr-FR" w:eastAsia="zh-TW"/>
        </w:rPr>
        <w:t>APPEL MONDIAL : EUROPE ET ASIE CENTRALE</w:t>
      </w:r>
    </w:p>
    <w:p w:rsidR="006C7F17" w:rsidRPr="00F223FD" w:rsidRDefault="006C7F17" w:rsidP="006C7F17">
      <w:pPr>
        <w:rPr>
          <w:rFonts w:asciiTheme="minorHAnsi" w:hAnsiTheme="minorHAnsi" w:cstheme="minorHAnsi"/>
          <w:bCs/>
          <w:color w:val="000000"/>
          <w:sz w:val="24"/>
          <w:szCs w:val="24"/>
          <w:lang w:val="fr-FR"/>
        </w:rPr>
      </w:pPr>
      <w:bookmarkStart w:id="0" w:name="_GoBack"/>
      <w:bookmarkEnd w:id="0"/>
    </w:p>
    <w:p w:rsidR="006C7F17" w:rsidRPr="00F223FD" w:rsidRDefault="006C7F17" w:rsidP="006C7F17">
      <w:pPr>
        <w:rPr>
          <w:rFonts w:asciiTheme="minorHAnsi" w:hAnsiTheme="minorHAnsi" w:cstheme="minorHAnsi"/>
          <w:b/>
          <w:bCs/>
          <w:color w:val="000000"/>
          <w:sz w:val="24"/>
          <w:szCs w:val="24"/>
          <w:lang w:val="fr-FR"/>
        </w:rPr>
      </w:pPr>
      <w:r w:rsidRPr="00F223FD">
        <w:rPr>
          <w:rFonts w:asciiTheme="minorHAnsi" w:eastAsia="Amnesty Trade Gothic Cn" w:hAnsiTheme="minorHAnsi" w:cstheme="minorHAnsi"/>
          <w:b/>
          <w:sz w:val="24"/>
          <w:szCs w:val="24"/>
          <w:bdr w:val="nil"/>
          <w:lang w:val="fr-FR"/>
        </w:rPr>
        <w:t>Tadjikistan</w:t>
      </w:r>
    </w:p>
    <w:p w:rsidR="006C7F17" w:rsidRPr="00F223FD" w:rsidRDefault="006C7F17" w:rsidP="006C7F17">
      <w:pPr>
        <w:rPr>
          <w:rFonts w:asciiTheme="minorHAnsi" w:hAnsiTheme="minorHAnsi" w:cstheme="minorHAnsi"/>
          <w:sz w:val="24"/>
          <w:szCs w:val="24"/>
          <w:lang w:val="fr-FR"/>
        </w:rPr>
      </w:pPr>
      <w:r w:rsidRPr="00F223FD">
        <w:rPr>
          <w:rFonts w:asciiTheme="minorHAnsi" w:eastAsia="Amnesty Trade Gothic Cn" w:hAnsiTheme="minorHAnsi" w:cstheme="minorHAnsi"/>
          <w:color w:val="000000"/>
          <w:sz w:val="24"/>
          <w:szCs w:val="24"/>
          <w:bdr w:val="nil"/>
          <w:lang w:val="fr-FR"/>
        </w:rPr>
        <w:t>Bouzourgmekhr Yorov</w:t>
      </w:r>
    </w:p>
    <w:p w:rsidR="006C7F17" w:rsidRPr="00F223FD" w:rsidRDefault="006C7F17" w:rsidP="006C7F17">
      <w:pPr>
        <w:rPr>
          <w:rStyle w:val="Lienhypertexte"/>
          <w:rFonts w:asciiTheme="minorHAnsi" w:hAnsiTheme="minorHAnsi" w:cstheme="minorHAnsi"/>
          <w:sz w:val="24"/>
          <w:szCs w:val="24"/>
          <w:lang w:val="fr-FR"/>
        </w:rPr>
      </w:pPr>
      <w:r w:rsidRPr="00F223FD">
        <w:rPr>
          <w:rFonts w:asciiTheme="minorHAnsi" w:eastAsia="Amnesty Trade Gothic Cn" w:hAnsiTheme="minorHAnsi" w:cstheme="minorHAnsi"/>
          <w:b/>
          <w:bCs/>
          <w:noProof/>
          <w:color w:val="000000"/>
          <w:sz w:val="24"/>
          <w:szCs w:val="24"/>
          <w:bdr w:val="nil"/>
          <w:lang w:val="fr-FR" w:eastAsia="fr-FR"/>
        </w:rPr>
        <w:drawing>
          <wp:inline distT="0" distB="0" distL="0" distR="0" wp14:anchorId="667AAEE8" wp14:editId="0B94E6DB">
            <wp:extent cx="5727700" cy="3799205"/>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1V9emwwSSbxskVPhMY9AObi1GkE.jpg"/>
                    <pic:cNvPicPr/>
                  </pic:nvPicPr>
                  <pic:blipFill>
                    <a:blip r:embed="rId5">
                      <a:extLst>
                        <a:ext uri="{28A0092B-C50C-407E-A947-70E740481C1C}">
                          <a14:useLocalDpi xmlns:a14="http://schemas.microsoft.com/office/drawing/2010/main" val="0"/>
                        </a:ext>
                      </a:extLst>
                    </a:blip>
                    <a:stretch>
                      <a:fillRect/>
                    </a:stretch>
                  </pic:blipFill>
                  <pic:spPr>
                    <a:xfrm>
                      <a:off x="0" y="0"/>
                      <a:ext cx="5727700" cy="3799205"/>
                    </a:xfrm>
                    <a:prstGeom prst="rect">
                      <a:avLst/>
                    </a:prstGeom>
                  </pic:spPr>
                </pic:pic>
              </a:graphicData>
            </a:graphic>
          </wp:inline>
        </w:drawing>
      </w:r>
      <w:r w:rsidRPr="00F223FD">
        <w:rPr>
          <w:rStyle w:val="Lienhypertexte"/>
          <w:rFonts w:asciiTheme="minorHAnsi" w:hAnsiTheme="minorHAnsi" w:cstheme="minorHAnsi"/>
          <w:sz w:val="24"/>
          <w:szCs w:val="24"/>
          <w:lang w:val="fr-FR"/>
        </w:rPr>
        <w:t xml:space="preserve"> </w:t>
      </w:r>
    </w:p>
    <w:p w:rsidR="006C7F17" w:rsidRPr="00F223FD" w:rsidRDefault="006C7F17" w:rsidP="006C7F17">
      <w:pPr>
        <w:rPr>
          <w:rStyle w:val="Lienhypertexte"/>
          <w:rFonts w:asciiTheme="minorHAnsi" w:hAnsiTheme="minorHAnsi" w:cstheme="minorHAnsi"/>
          <w:sz w:val="24"/>
          <w:szCs w:val="24"/>
          <w:lang w:val="fr-FR"/>
        </w:rPr>
      </w:pPr>
    </w:p>
    <w:p w:rsidR="006C7F17" w:rsidRPr="00F223FD" w:rsidRDefault="006C7F17" w:rsidP="006C7F17">
      <w:pPr>
        <w:widowControl w:val="0"/>
        <w:autoSpaceDE w:val="0"/>
        <w:autoSpaceDN w:val="0"/>
        <w:adjustRightInd w:val="0"/>
        <w:rPr>
          <w:rFonts w:asciiTheme="minorHAnsi" w:hAnsiTheme="minorHAnsi" w:cstheme="minorHAnsi"/>
          <w:b/>
          <w:bCs/>
          <w:color w:val="000000"/>
          <w:sz w:val="24"/>
          <w:szCs w:val="24"/>
          <w:lang w:val="fr-FR"/>
        </w:rPr>
      </w:pPr>
      <w:r w:rsidRPr="00F223FD">
        <w:rPr>
          <w:rFonts w:asciiTheme="minorHAnsi" w:eastAsia="Amnesty Trade Gothic Cn" w:hAnsiTheme="minorHAnsi" w:cstheme="minorHAnsi"/>
          <w:b/>
          <w:bCs/>
          <w:color w:val="000000"/>
          <w:sz w:val="24"/>
          <w:szCs w:val="24"/>
          <w:bdr w:val="nil"/>
          <w:lang w:val="fr-FR"/>
        </w:rPr>
        <w:t>Pourquoi maintenant ?</w:t>
      </w:r>
    </w:p>
    <w:p w:rsidR="006C7F17" w:rsidRPr="00F223FD" w:rsidRDefault="006C7F17" w:rsidP="006C7F17">
      <w:pPr>
        <w:widowControl w:val="0"/>
        <w:autoSpaceDE w:val="0"/>
        <w:autoSpaceDN w:val="0"/>
        <w:adjustRightInd w:val="0"/>
        <w:rPr>
          <w:rFonts w:asciiTheme="minorHAnsi" w:hAnsiTheme="minorHAnsi" w:cstheme="minorHAnsi"/>
          <w:bCs/>
          <w:color w:val="000000"/>
          <w:sz w:val="24"/>
          <w:szCs w:val="24"/>
          <w:lang w:val="fr-FR"/>
        </w:rPr>
      </w:pPr>
      <w:r w:rsidRPr="00F223FD">
        <w:rPr>
          <w:rFonts w:asciiTheme="minorHAnsi" w:eastAsia="Amnesty Trade Gothic Cn" w:hAnsiTheme="minorHAnsi" w:cstheme="minorHAnsi"/>
          <w:bCs/>
          <w:color w:val="000000"/>
          <w:sz w:val="24"/>
          <w:szCs w:val="24"/>
          <w:bdr w:val="nil"/>
          <w:lang w:val="fr-FR"/>
        </w:rPr>
        <w:t>L’</w:t>
      </w:r>
      <w:r w:rsidRPr="00F223FD">
        <w:rPr>
          <w:rFonts w:asciiTheme="minorHAnsi" w:eastAsia="Amnesty Trade Gothic Cn" w:hAnsiTheme="minorHAnsi" w:cstheme="minorHAnsi"/>
          <w:bCs/>
          <w:sz w:val="24"/>
          <w:szCs w:val="24"/>
          <w:bdr w:val="nil"/>
          <w:lang w:val="fr-FR"/>
        </w:rPr>
        <w:t>été dernier, plusieurs personnes emprisonnées illégalement pour des accusations motivées par des considérations politiques ont été libérées par les autorités</w:t>
      </w:r>
      <w:r w:rsidRPr="00F223FD">
        <w:rPr>
          <w:rFonts w:asciiTheme="minorHAnsi" w:eastAsia="Amnesty Trade Gothic Cn" w:hAnsiTheme="minorHAnsi" w:cstheme="minorHAnsi"/>
          <w:b/>
          <w:bCs/>
          <w:color w:val="000000"/>
          <w:sz w:val="24"/>
          <w:szCs w:val="24"/>
          <w:bdr w:val="nil"/>
          <w:lang w:val="fr-FR"/>
        </w:rPr>
        <w:t xml:space="preserve">. </w:t>
      </w:r>
      <w:r w:rsidRPr="00F223FD">
        <w:rPr>
          <w:rFonts w:asciiTheme="minorHAnsi" w:eastAsia="Amnesty Trade Gothic Cn" w:hAnsiTheme="minorHAnsi" w:cstheme="minorHAnsi"/>
          <w:sz w:val="24"/>
          <w:szCs w:val="24"/>
          <w:bdr w:val="nil"/>
          <w:lang w:val="fr-FR"/>
        </w:rPr>
        <w:t xml:space="preserve">Notamment, le journaliste indépendant tadjik </w:t>
      </w:r>
      <w:r w:rsidRPr="00F223FD">
        <w:rPr>
          <w:rFonts w:asciiTheme="minorHAnsi" w:eastAsia="Amnesty Trade Gothic Cn" w:hAnsiTheme="minorHAnsi" w:cstheme="minorHAnsi"/>
          <w:color w:val="0000FF"/>
          <w:sz w:val="24"/>
          <w:szCs w:val="24"/>
          <w:u w:val="single"/>
          <w:bdr w:val="nil"/>
          <w:lang w:val="fr-FR"/>
        </w:rPr>
        <w:t xml:space="preserve">Khaïroullo Mirsaidov </w:t>
      </w:r>
      <w:r w:rsidRPr="00F223FD">
        <w:rPr>
          <w:rFonts w:asciiTheme="minorHAnsi" w:eastAsia="Amnesty Trade Gothic Cn" w:hAnsiTheme="minorHAnsi" w:cstheme="minorHAnsi"/>
          <w:sz w:val="24"/>
          <w:szCs w:val="24"/>
          <w:bdr w:val="nil"/>
          <w:lang w:val="fr-FR"/>
        </w:rPr>
        <w:t>au mois d’août. Il est essentiel de continuer de demander la libération de Bouzourgmekhr Yorov.</w:t>
      </w:r>
    </w:p>
    <w:p w:rsidR="006C7F17" w:rsidRPr="00F223FD" w:rsidRDefault="006C7F17" w:rsidP="006C7F17">
      <w:pPr>
        <w:widowControl w:val="0"/>
        <w:autoSpaceDE w:val="0"/>
        <w:autoSpaceDN w:val="0"/>
        <w:adjustRightInd w:val="0"/>
        <w:rPr>
          <w:rFonts w:asciiTheme="minorHAnsi" w:hAnsiTheme="minorHAnsi" w:cstheme="minorHAnsi"/>
          <w:bCs/>
          <w:color w:val="000000"/>
          <w:sz w:val="24"/>
          <w:szCs w:val="24"/>
          <w:lang w:val="fr-FR"/>
        </w:rPr>
      </w:pPr>
    </w:p>
    <w:p w:rsidR="006C7F17" w:rsidRPr="00F223FD" w:rsidRDefault="006C7F17" w:rsidP="006C7F17">
      <w:pPr>
        <w:widowControl w:val="0"/>
        <w:autoSpaceDE w:val="0"/>
        <w:autoSpaceDN w:val="0"/>
        <w:adjustRightInd w:val="0"/>
        <w:rPr>
          <w:rFonts w:asciiTheme="minorHAnsi" w:hAnsiTheme="minorHAnsi" w:cstheme="minorHAnsi"/>
          <w:bCs/>
          <w:color w:val="000000"/>
          <w:sz w:val="24"/>
          <w:szCs w:val="24"/>
          <w:lang w:val="fr-FR"/>
        </w:rPr>
      </w:pPr>
      <w:r w:rsidRPr="00F223FD">
        <w:rPr>
          <w:rFonts w:asciiTheme="minorHAnsi" w:eastAsia="Amnesty Trade Gothic Cn" w:hAnsiTheme="minorHAnsi" w:cstheme="minorHAnsi"/>
          <w:b/>
          <w:bCs/>
          <w:color w:val="000000"/>
          <w:sz w:val="24"/>
          <w:szCs w:val="24"/>
          <w:bdr w:val="nil"/>
          <w:lang w:val="fr-FR"/>
        </w:rPr>
        <w:t xml:space="preserve">Bref résumé du cas : </w:t>
      </w:r>
      <w:r w:rsidRPr="00F223FD">
        <w:rPr>
          <w:rFonts w:asciiTheme="minorHAnsi" w:eastAsia="Amnesty Trade Gothic Cn" w:hAnsiTheme="minorHAnsi" w:cstheme="minorHAnsi"/>
          <w:color w:val="000000"/>
          <w:sz w:val="24"/>
          <w:szCs w:val="24"/>
          <w:bdr w:val="nil"/>
          <w:lang w:val="fr-FR"/>
        </w:rPr>
        <w:t xml:space="preserve">Avocat défenseur des droits humains et prisonnier d’opinion, Bouzourgmekhr Yorov croupit en prison depuis septembre 2015. Il n’a quasiment pas vu sa famille ni ses avocats. Il a été poursuivi et déclaré coupable dans le cadre de quatre affaires pénales différentes sur la base d’accusations d’atteinte à la sûreté de l’État forgées de toutes pièces, ainsi que d’outrage à la cour, d’insulte à des représentants de l’État et d’insulte au « chef de la nation ». Il purge actuellement une peine de 28 ans de prison dans la colonie pénitentiaire n° 1 de Douchanbé, la capitale du Tadjikistan, après avoir passé plus de deux ans au centre de détention provisoire n° 1 de la même ville. Ses procès ont été inéquitables et il aurait subi des mauvais traitements pendant sa détention, dont des actes de torture. </w:t>
      </w:r>
    </w:p>
    <w:p w:rsidR="006C7F17" w:rsidRPr="00F223FD" w:rsidRDefault="006C7F17" w:rsidP="006C7F17">
      <w:pPr>
        <w:rPr>
          <w:rFonts w:asciiTheme="minorHAnsi" w:hAnsiTheme="minorHAnsi" w:cstheme="minorHAnsi"/>
          <w:bCs/>
          <w:color w:val="000000"/>
          <w:sz w:val="24"/>
          <w:szCs w:val="24"/>
          <w:lang w:val="fr-FR"/>
        </w:rPr>
      </w:pPr>
    </w:p>
    <w:p w:rsidR="006C7F17" w:rsidRPr="00F223FD" w:rsidRDefault="006C7F17" w:rsidP="006C7F17">
      <w:pPr>
        <w:rPr>
          <w:rFonts w:asciiTheme="minorHAnsi" w:eastAsia="Amnesty Trade Gothic Cn" w:hAnsiTheme="minorHAnsi" w:cstheme="minorHAnsi"/>
          <w:b/>
          <w:bCs/>
          <w:color w:val="000000"/>
          <w:sz w:val="24"/>
          <w:szCs w:val="24"/>
          <w:bdr w:val="nil"/>
          <w:lang w:val="fr-FR"/>
        </w:rPr>
      </w:pPr>
      <w:r w:rsidRPr="00F223FD">
        <w:rPr>
          <w:rFonts w:asciiTheme="minorHAnsi" w:eastAsia="Amnesty Trade Gothic Cn" w:hAnsiTheme="minorHAnsi" w:cstheme="minorHAnsi"/>
          <w:b/>
          <w:bCs/>
          <w:color w:val="000000"/>
          <w:sz w:val="24"/>
          <w:szCs w:val="24"/>
          <w:bdr w:val="nil"/>
          <w:lang w:val="fr-FR"/>
        </w:rPr>
        <w:t>Monsieur le Ministre, Monsieur le Procureur</w:t>
      </w:r>
    </w:p>
    <w:p w:rsidR="006C7F17" w:rsidRPr="00F223FD" w:rsidRDefault="006C7F17" w:rsidP="006C7F17">
      <w:pPr>
        <w:rPr>
          <w:rFonts w:asciiTheme="minorHAnsi" w:eastAsia="Amnesty Trade Gothic Cn" w:hAnsiTheme="minorHAnsi" w:cstheme="minorHAnsi"/>
          <w:color w:val="000000"/>
          <w:sz w:val="24"/>
          <w:szCs w:val="24"/>
          <w:bdr w:val="nil"/>
          <w:lang w:val="fr-FR"/>
        </w:rPr>
      </w:pPr>
      <w:r w:rsidRPr="00F223FD">
        <w:rPr>
          <w:rFonts w:asciiTheme="minorHAnsi" w:eastAsia="Amnesty Trade Gothic Cn" w:hAnsiTheme="minorHAnsi" w:cstheme="minorHAnsi"/>
          <w:color w:val="000000"/>
          <w:sz w:val="24"/>
          <w:szCs w:val="24"/>
          <w:bdr w:val="nil"/>
          <w:lang w:val="fr-FR"/>
        </w:rPr>
        <w:t xml:space="preserve">Avocat défenseur des droits humains et prisonnier d’opinion, Bouzourgmekhr Yorov croupit en prison depuis septembre 2015, quasiment sans avoir vu sa famille ni ses avocats. Il purge actuellement une peine de 28 ans de prison dans la colonie pénitentiaire n° 1 de Douchanbé après avoir passé plus de deux ans au centre de détention provisoire n° 1. Son procès fondé sur des accusations forgées de toutes pièces procès a été entaché d’irrégularités, et </w:t>
      </w:r>
      <w:r w:rsidRPr="00F223FD">
        <w:rPr>
          <w:rFonts w:asciiTheme="minorHAnsi" w:eastAsia="Amnesty Trade Gothic Cn" w:hAnsiTheme="minorHAnsi" w:cstheme="minorHAnsi"/>
          <w:color w:val="000000"/>
          <w:sz w:val="24"/>
          <w:szCs w:val="24"/>
          <w:bdr w:val="nil"/>
          <w:lang w:val="fr-FR"/>
        </w:rPr>
        <w:lastRenderedPageBreak/>
        <w:t xml:space="preserve">Bouzourgmekhr Yorov aurait subi de mauvais traitements. En tant que membre/sympathisant(e) d’Amnesty International, je vous demande Monsieur le Procureur, </w:t>
      </w:r>
      <w:r w:rsidRPr="00F223FD">
        <w:rPr>
          <w:rFonts w:asciiTheme="minorHAnsi" w:eastAsia="Amnesty Trade Gothic Cn" w:hAnsiTheme="minorHAnsi" w:cstheme="minorHAnsi"/>
          <w:bCs/>
          <w:color w:val="000000"/>
          <w:sz w:val="24"/>
          <w:szCs w:val="24"/>
          <w:bdr w:val="nil"/>
          <w:lang w:val="fr-FR"/>
        </w:rPr>
        <w:t>de faire le nécessaire pour que cet homme, prisonnier d’opinion, soit libéré immédiatement et sans condition ;</w:t>
      </w:r>
      <w:r w:rsidRPr="00F223FD">
        <w:rPr>
          <w:rFonts w:asciiTheme="minorHAnsi" w:eastAsia="Amnesty Trade Gothic Cn" w:hAnsiTheme="minorHAnsi" w:cstheme="minorHAnsi"/>
          <w:color w:val="000000"/>
          <w:sz w:val="24"/>
          <w:szCs w:val="24"/>
          <w:bdr w:val="nil"/>
          <w:lang w:val="fr-FR"/>
        </w:rPr>
        <w:t xml:space="preserve"> </w:t>
      </w:r>
      <w:r w:rsidRPr="00F223FD">
        <w:rPr>
          <w:rFonts w:asciiTheme="minorHAnsi" w:eastAsia="Amnesty Trade Gothic Cn" w:hAnsiTheme="minorHAnsi" w:cstheme="minorHAnsi"/>
          <w:bCs/>
          <w:color w:val="000000"/>
          <w:sz w:val="24"/>
          <w:szCs w:val="24"/>
          <w:bdr w:val="nil"/>
          <w:lang w:val="fr-FR"/>
        </w:rPr>
        <w:t>Monsieur le Ministre, je vous demande de faire  le nécessaire pour que, dans l’attente de sa libération, Bouzourgmekhr Yorov soit protégé de la torture et de toute autre forme de mauvais traitements.</w:t>
      </w:r>
      <w:r w:rsidRPr="00F223FD">
        <w:rPr>
          <w:rFonts w:asciiTheme="minorHAnsi" w:eastAsia="Amnesty Trade Gothic Cn" w:hAnsiTheme="minorHAnsi" w:cstheme="minorHAnsi"/>
          <w:sz w:val="24"/>
          <w:szCs w:val="24"/>
          <w:bdr w:val="nil"/>
          <w:lang w:val="fr-FR"/>
        </w:rPr>
        <w:t xml:space="preserve"> Je vous prie d’agréer, Monsieur le Ministre, Monsieur le Procureur, l’expression de toute ma considération.</w:t>
      </w:r>
      <w:r w:rsidRPr="00F223FD">
        <w:rPr>
          <w:rFonts w:asciiTheme="minorHAnsi" w:eastAsia="Amnesty Trade Gothic Cn" w:hAnsiTheme="minorHAnsi" w:cstheme="minorHAnsi"/>
          <w:b/>
          <w:bCs/>
          <w:color w:val="000000"/>
          <w:sz w:val="24"/>
          <w:szCs w:val="24"/>
          <w:bdr w:val="nil"/>
          <w:lang w:val="fr-FR"/>
        </w:rPr>
        <w:br/>
      </w:r>
    </w:p>
    <w:p w:rsidR="006C7F17" w:rsidRPr="00F223FD" w:rsidRDefault="006C7F17" w:rsidP="006C7F17">
      <w:pPr>
        <w:rPr>
          <w:rFonts w:asciiTheme="minorHAnsi" w:hAnsiTheme="minorHAnsi" w:cstheme="minorHAnsi"/>
          <w:bCs/>
          <w:color w:val="000000"/>
          <w:sz w:val="24"/>
          <w:szCs w:val="24"/>
          <w:u w:val="single"/>
          <w:lang w:val="fr-FR"/>
        </w:rPr>
      </w:pPr>
    </w:p>
    <w:p w:rsidR="006C7F17" w:rsidRPr="00F223FD" w:rsidRDefault="006C7F17" w:rsidP="006C7F17">
      <w:pPr>
        <w:pStyle w:val="AIAddressText"/>
        <w:tabs>
          <w:tab w:val="clear" w:pos="567"/>
        </w:tabs>
        <w:rPr>
          <w:rFonts w:asciiTheme="minorHAnsi" w:hAnsiTheme="minorHAnsi" w:cstheme="minorHAnsi"/>
          <w:b/>
          <w:sz w:val="24"/>
          <w:u w:val="single"/>
          <w:lang w:val="fr-FR"/>
        </w:rPr>
      </w:pPr>
      <w:r w:rsidRPr="00F223FD">
        <w:rPr>
          <w:rFonts w:asciiTheme="minorHAnsi" w:eastAsia="Amnesty Trade Gothic Cn" w:hAnsiTheme="minorHAnsi" w:cstheme="minorHAnsi"/>
          <w:b/>
          <w:bCs/>
          <w:sz w:val="24"/>
          <w:u w:val="single"/>
          <w:bdr w:val="nil"/>
          <w:lang w:val="fr-FR"/>
        </w:rPr>
        <w:t>Cible 1 :</w:t>
      </w:r>
    </w:p>
    <w:p w:rsidR="006C7F17" w:rsidRPr="00F223FD" w:rsidRDefault="006C7F17" w:rsidP="006C7F17">
      <w:pPr>
        <w:pStyle w:val="AIAddressText"/>
        <w:tabs>
          <w:tab w:val="clear" w:pos="567"/>
        </w:tabs>
        <w:rPr>
          <w:rFonts w:asciiTheme="minorHAnsi" w:hAnsiTheme="minorHAnsi" w:cstheme="minorHAnsi"/>
          <w:sz w:val="24"/>
          <w:u w:val="single"/>
          <w:lang w:val="fr-FR"/>
        </w:rPr>
      </w:pPr>
      <w:r w:rsidRPr="00F223FD">
        <w:rPr>
          <w:rFonts w:asciiTheme="minorHAnsi" w:eastAsia="Amnesty Trade Gothic Cn" w:hAnsiTheme="minorHAnsi" w:cstheme="minorHAnsi"/>
          <w:sz w:val="24"/>
          <w:bdr w:val="nil"/>
          <w:lang w:val="fr-FR"/>
        </w:rPr>
        <w:t>Yusuf Rakhmon, Procureur général</w:t>
      </w:r>
    </w:p>
    <w:p w:rsidR="006C7F17" w:rsidRPr="00F223FD" w:rsidRDefault="006C7F17" w:rsidP="006C7F17">
      <w:pPr>
        <w:pStyle w:val="AIAddressText"/>
        <w:tabs>
          <w:tab w:val="clear" w:pos="567"/>
        </w:tabs>
        <w:rPr>
          <w:rFonts w:asciiTheme="minorHAnsi" w:hAnsiTheme="minorHAnsi" w:cstheme="minorHAnsi"/>
          <w:sz w:val="24"/>
          <w:lang w:val="fr-FR"/>
        </w:rPr>
      </w:pPr>
      <w:r w:rsidRPr="00F223FD">
        <w:rPr>
          <w:rFonts w:asciiTheme="minorHAnsi" w:eastAsia="Amnesty Trade Gothic Cn" w:hAnsiTheme="minorHAnsi" w:cstheme="minorHAnsi"/>
          <w:sz w:val="24"/>
          <w:bdr w:val="nil"/>
          <w:lang w:val="fr-FR"/>
        </w:rPr>
        <w:t>Prosecutor General’s Office, 126 A. Sino Avenue, Dushanbe 734043, Tadjikistan</w:t>
      </w:r>
    </w:p>
    <w:p w:rsidR="006C7F17" w:rsidRPr="00F223FD" w:rsidRDefault="006C7F17" w:rsidP="006C7F17">
      <w:pPr>
        <w:pStyle w:val="AIAddressText"/>
        <w:tabs>
          <w:tab w:val="clear" w:pos="567"/>
        </w:tabs>
        <w:rPr>
          <w:rFonts w:asciiTheme="minorHAnsi" w:hAnsiTheme="minorHAnsi" w:cstheme="minorHAnsi"/>
          <w:sz w:val="24"/>
          <w:lang w:val="fr-FR"/>
        </w:rPr>
      </w:pPr>
      <w:r w:rsidRPr="00F223FD">
        <w:rPr>
          <w:rFonts w:asciiTheme="minorHAnsi" w:eastAsia="Amnesty Trade Gothic Cn" w:hAnsiTheme="minorHAnsi" w:cstheme="minorHAnsi"/>
          <w:sz w:val="24"/>
          <w:bdr w:val="nil"/>
          <w:lang w:val="fr-FR"/>
        </w:rPr>
        <w:t>Fax : +992 372 21 02 59</w:t>
      </w:r>
    </w:p>
    <w:p w:rsidR="006C7F17" w:rsidRPr="00F223FD" w:rsidRDefault="006C7F17" w:rsidP="006C7F17">
      <w:pPr>
        <w:pStyle w:val="AIAddressText"/>
        <w:tabs>
          <w:tab w:val="clear" w:pos="567"/>
        </w:tabs>
        <w:rPr>
          <w:rFonts w:asciiTheme="minorHAnsi" w:hAnsiTheme="minorHAnsi" w:cstheme="minorHAnsi"/>
          <w:sz w:val="24"/>
          <w:lang w:val="fr-FR"/>
        </w:rPr>
      </w:pPr>
      <w:r w:rsidRPr="00F223FD">
        <w:rPr>
          <w:rFonts w:asciiTheme="minorHAnsi" w:eastAsia="Amnesty Trade Gothic Cn" w:hAnsiTheme="minorHAnsi" w:cstheme="minorHAnsi"/>
          <w:sz w:val="24"/>
          <w:bdr w:val="nil"/>
          <w:lang w:val="fr-FR"/>
        </w:rPr>
        <w:t xml:space="preserve">Courriel : </w:t>
      </w:r>
      <w:hyperlink r:id="rId6" w:history="1">
        <w:r w:rsidRPr="00F223FD">
          <w:rPr>
            <w:rFonts w:asciiTheme="minorHAnsi" w:eastAsia="Amnesty Trade Gothic Cn" w:hAnsiTheme="minorHAnsi" w:cstheme="minorHAnsi"/>
            <w:color w:val="0000FF"/>
            <w:sz w:val="24"/>
            <w:u w:val="single"/>
            <w:bdr w:val="nil"/>
            <w:lang w:val="fr-FR"/>
          </w:rPr>
          <w:t>secretariat@prokuratura.tj</w:t>
        </w:r>
      </w:hyperlink>
    </w:p>
    <w:p w:rsidR="006C7F17" w:rsidRPr="00F223FD" w:rsidRDefault="006C7F17" w:rsidP="006C7F17">
      <w:pPr>
        <w:pStyle w:val="AIAddressText"/>
        <w:tabs>
          <w:tab w:val="clear" w:pos="567"/>
        </w:tabs>
        <w:rPr>
          <w:rFonts w:asciiTheme="minorHAnsi" w:hAnsiTheme="minorHAnsi" w:cstheme="minorHAnsi"/>
          <w:b/>
          <w:sz w:val="24"/>
          <w:lang w:val="fr-FR"/>
        </w:rPr>
      </w:pPr>
    </w:p>
    <w:p w:rsidR="006C7F17" w:rsidRPr="00F223FD" w:rsidRDefault="006C7F17" w:rsidP="006C7F17">
      <w:pPr>
        <w:pStyle w:val="AIAddressText"/>
        <w:tabs>
          <w:tab w:val="clear" w:pos="567"/>
        </w:tabs>
        <w:rPr>
          <w:rFonts w:asciiTheme="minorHAnsi" w:hAnsiTheme="minorHAnsi" w:cstheme="minorHAnsi"/>
          <w:b/>
          <w:sz w:val="24"/>
          <w:u w:val="single"/>
          <w:lang w:val="fr-FR"/>
        </w:rPr>
      </w:pPr>
      <w:r w:rsidRPr="00F223FD">
        <w:rPr>
          <w:rFonts w:asciiTheme="minorHAnsi" w:eastAsia="Amnesty Trade Gothic Cn" w:hAnsiTheme="minorHAnsi" w:cstheme="minorHAnsi"/>
          <w:b/>
          <w:bCs/>
          <w:sz w:val="24"/>
          <w:u w:val="single"/>
          <w:bdr w:val="nil"/>
          <w:lang w:val="fr-FR"/>
        </w:rPr>
        <w:t>Cible 2 :</w:t>
      </w:r>
    </w:p>
    <w:p w:rsidR="006C7F17" w:rsidRPr="00F223FD" w:rsidRDefault="006C7F17" w:rsidP="006C7F17">
      <w:pPr>
        <w:pStyle w:val="AIAddressText"/>
        <w:tabs>
          <w:tab w:val="clear" w:pos="567"/>
        </w:tabs>
        <w:rPr>
          <w:rFonts w:asciiTheme="minorHAnsi" w:hAnsiTheme="minorHAnsi" w:cstheme="minorHAnsi"/>
          <w:sz w:val="24"/>
          <w:u w:val="single"/>
          <w:lang w:val="fr-FR"/>
        </w:rPr>
      </w:pPr>
      <w:r w:rsidRPr="00F223FD">
        <w:rPr>
          <w:rFonts w:asciiTheme="minorHAnsi" w:eastAsia="Amnesty Trade Gothic Cn" w:hAnsiTheme="minorHAnsi" w:cstheme="minorHAnsi"/>
          <w:sz w:val="24"/>
          <w:bdr w:val="nil"/>
          <w:lang w:val="fr-FR"/>
        </w:rPr>
        <w:t>Rustam Shoemurod, ministre de la Justice</w:t>
      </w:r>
    </w:p>
    <w:p w:rsidR="006C7F17" w:rsidRPr="00F223FD" w:rsidRDefault="006C7F17" w:rsidP="006C7F17">
      <w:pPr>
        <w:pStyle w:val="AIAddressText"/>
        <w:tabs>
          <w:tab w:val="clear" w:pos="567"/>
        </w:tabs>
        <w:rPr>
          <w:rFonts w:asciiTheme="minorHAnsi" w:hAnsiTheme="minorHAnsi" w:cstheme="minorHAnsi"/>
          <w:bCs/>
          <w:color w:val="000000"/>
          <w:sz w:val="24"/>
          <w:lang w:val="fr-FR" w:eastAsia="en-GB"/>
        </w:rPr>
      </w:pPr>
      <w:r w:rsidRPr="00F223FD">
        <w:rPr>
          <w:rFonts w:asciiTheme="minorHAnsi" w:eastAsia="Amnesty Trade Gothic Cn" w:hAnsiTheme="minorHAnsi" w:cstheme="minorHAnsi"/>
          <w:bCs/>
          <w:color w:val="000000"/>
          <w:sz w:val="24"/>
          <w:bdr w:val="nil"/>
          <w:lang w:val="fr-FR" w:eastAsia="en-GB"/>
        </w:rPr>
        <w:t>Rudaki avenue 25, Dushanbe, 734025, Tadjikistan</w:t>
      </w:r>
    </w:p>
    <w:p w:rsidR="006C7F17" w:rsidRPr="00F223FD" w:rsidRDefault="006C7F17" w:rsidP="006C7F17">
      <w:pPr>
        <w:pStyle w:val="AIAddressText"/>
        <w:tabs>
          <w:tab w:val="clear" w:pos="567"/>
        </w:tabs>
        <w:rPr>
          <w:rFonts w:asciiTheme="minorHAnsi" w:hAnsiTheme="minorHAnsi" w:cstheme="minorHAnsi"/>
          <w:sz w:val="24"/>
          <w:lang w:val="fr-FR"/>
        </w:rPr>
      </w:pPr>
      <w:r w:rsidRPr="00F223FD">
        <w:rPr>
          <w:rFonts w:asciiTheme="minorHAnsi" w:eastAsia="Amnesty Trade Gothic Cn" w:hAnsiTheme="minorHAnsi" w:cstheme="minorHAnsi"/>
          <w:sz w:val="24"/>
          <w:bdr w:val="nil"/>
          <w:lang w:val="fr-FR"/>
        </w:rPr>
        <w:t>Fax : +992 372 21 80 66</w:t>
      </w:r>
    </w:p>
    <w:p w:rsidR="006C7F17" w:rsidRPr="00F223FD" w:rsidRDefault="006C7F17" w:rsidP="006C7F17">
      <w:pPr>
        <w:rPr>
          <w:rFonts w:asciiTheme="minorHAnsi" w:eastAsia="Amnesty Trade Gothic Cn" w:hAnsiTheme="minorHAnsi" w:cstheme="minorHAnsi"/>
          <w:b/>
          <w:bCs/>
          <w:color w:val="000000"/>
          <w:sz w:val="24"/>
          <w:szCs w:val="24"/>
          <w:bdr w:val="nil"/>
          <w:lang w:val="fr-FR"/>
        </w:rPr>
      </w:pPr>
    </w:p>
    <w:p w:rsidR="006C7F17" w:rsidRPr="00F223FD" w:rsidRDefault="006C7F17" w:rsidP="006C7F17">
      <w:pPr>
        <w:rPr>
          <w:rFonts w:asciiTheme="minorHAnsi" w:eastAsia="Amnesty Trade Gothic Cn" w:hAnsiTheme="minorHAnsi" w:cstheme="minorHAnsi"/>
          <w:b/>
          <w:bCs/>
          <w:color w:val="000000"/>
          <w:sz w:val="24"/>
          <w:szCs w:val="24"/>
          <w:bdr w:val="nil"/>
          <w:lang w:val="fr-FR"/>
        </w:rPr>
      </w:pPr>
      <w:r w:rsidRPr="00F223FD">
        <w:rPr>
          <w:rFonts w:asciiTheme="minorHAnsi" w:eastAsia="Amnesty Trade Gothic Cn" w:hAnsiTheme="minorHAnsi" w:cstheme="minorHAnsi"/>
          <w:b/>
          <w:bCs/>
          <w:color w:val="000000"/>
          <w:sz w:val="24"/>
          <w:szCs w:val="24"/>
          <w:bdr w:val="nil"/>
          <w:lang w:val="fr-FR"/>
        </w:rPr>
        <w:t>Copie à l’ambassade</w:t>
      </w:r>
    </w:p>
    <w:p w:rsidR="006C7F17" w:rsidRPr="00F223FD" w:rsidRDefault="006C7F17" w:rsidP="006C7F17">
      <w:pPr>
        <w:rPr>
          <w:rFonts w:asciiTheme="minorHAnsi" w:eastAsia="Amnesty Trade Gothic Cn" w:hAnsiTheme="minorHAnsi" w:cstheme="minorHAnsi"/>
          <w:b/>
          <w:bCs/>
          <w:color w:val="000000"/>
          <w:sz w:val="24"/>
          <w:szCs w:val="24"/>
          <w:bdr w:val="nil"/>
          <w:lang w:val="fr-FR"/>
        </w:rPr>
      </w:pPr>
      <w:r w:rsidRPr="00F223FD">
        <w:rPr>
          <w:rFonts w:asciiTheme="minorHAnsi" w:eastAsia="Amnesty Trade Gothic Cn" w:hAnsiTheme="minorHAnsi" w:cstheme="minorHAnsi"/>
          <w:b/>
          <w:bCs/>
          <w:color w:val="000000"/>
          <w:sz w:val="24"/>
          <w:szCs w:val="24"/>
          <w:bdr w:val="nil"/>
          <w:lang w:val="fr-FR"/>
        </w:rPr>
        <w:t>Ambassade du Tadjikistan</w:t>
      </w:r>
    </w:p>
    <w:p w:rsidR="006C7F17" w:rsidRPr="00F223FD" w:rsidRDefault="006C7F17" w:rsidP="006C7F17">
      <w:pPr>
        <w:rPr>
          <w:rFonts w:asciiTheme="minorHAnsi" w:hAnsiTheme="minorHAnsi" w:cstheme="minorHAnsi"/>
          <w:color w:val="000000"/>
          <w:sz w:val="24"/>
          <w:szCs w:val="24"/>
        </w:rPr>
      </w:pPr>
      <w:r w:rsidRPr="00F223FD">
        <w:rPr>
          <w:rFonts w:asciiTheme="minorHAnsi" w:hAnsiTheme="minorHAnsi" w:cstheme="minorHAnsi"/>
          <w:color w:val="000000"/>
          <w:sz w:val="24"/>
          <w:szCs w:val="24"/>
          <w:shd w:val="clear" w:color="auto" w:fill="FFFFFF"/>
        </w:rPr>
        <w:t>Centre d'affaires Trocadero</w:t>
      </w:r>
      <w:r w:rsidRPr="00F223FD">
        <w:rPr>
          <w:rFonts w:asciiTheme="minorHAnsi" w:hAnsiTheme="minorHAnsi" w:cstheme="minorHAnsi"/>
          <w:color w:val="000000"/>
          <w:sz w:val="24"/>
          <w:szCs w:val="24"/>
        </w:rPr>
        <w:br/>
      </w:r>
      <w:r w:rsidRPr="00F223FD">
        <w:rPr>
          <w:rFonts w:asciiTheme="minorHAnsi" w:hAnsiTheme="minorHAnsi" w:cstheme="minorHAnsi"/>
          <w:color w:val="000000"/>
          <w:sz w:val="24"/>
          <w:szCs w:val="24"/>
          <w:shd w:val="clear" w:color="auto" w:fill="FFFFFF"/>
        </w:rPr>
        <w:t>14, avenue d'Eylau</w:t>
      </w:r>
      <w:r w:rsidRPr="00F223FD">
        <w:rPr>
          <w:rFonts w:asciiTheme="minorHAnsi" w:hAnsiTheme="minorHAnsi" w:cstheme="minorHAnsi"/>
          <w:color w:val="000000"/>
          <w:sz w:val="24"/>
          <w:szCs w:val="24"/>
        </w:rPr>
        <w:br/>
      </w:r>
      <w:r w:rsidRPr="00F223FD">
        <w:rPr>
          <w:rFonts w:asciiTheme="minorHAnsi" w:hAnsiTheme="minorHAnsi" w:cstheme="minorHAnsi"/>
          <w:color w:val="000000"/>
          <w:sz w:val="24"/>
          <w:szCs w:val="24"/>
          <w:shd w:val="clear" w:color="auto" w:fill="FFFFFF"/>
        </w:rPr>
        <w:t>75016 Paris</w:t>
      </w:r>
    </w:p>
    <w:p w:rsidR="006C7F17" w:rsidRPr="00F223FD" w:rsidRDefault="006C7F17" w:rsidP="006C7F17">
      <w:pPr>
        <w:rPr>
          <w:rFonts w:asciiTheme="minorHAnsi" w:hAnsiTheme="minorHAnsi" w:cstheme="minorHAnsi"/>
          <w:color w:val="000000"/>
          <w:sz w:val="24"/>
          <w:szCs w:val="24"/>
        </w:rPr>
      </w:pPr>
      <w:r w:rsidRPr="00F223FD">
        <w:rPr>
          <w:rFonts w:asciiTheme="minorHAnsi" w:hAnsiTheme="minorHAnsi" w:cstheme="minorHAnsi"/>
          <w:color w:val="000000"/>
          <w:sz w:val="24"/>
          <w:szCs w:val="24"/>
        </w:rPr>
        <w:t>E-mail : tajembparis@mfa.tj</w:t>
      </w:r>
    </w:p>
    <w:p w:rsidR="004E457D" w:rsidRPr="006C7F17" w:rsidRDefault="004E457D">
      <w:pPr>
        <w:rPr>
          <w:rFonts w:asciiTheme="minorHAnsi" w:eastAsia="Amnesty Trade Gothic Cn" w:hAnsiTheme="minorHAnsi" w:cstheme="minorHAnsi"/>
          <w:b/>
          <w:bCs/>
          <w:color w:val="000000"/>
          <w:sz w:val="24"/>
          <w:szCs w:val="24"/>
          <w:bdr w:val="nil"/>
          <w:lang w:val="fr-FR"/>
        </w:rPr>
      </w:pPr>
    </w:p>
    <w:sectPr w:rsidR="004E457D" w:rsidRPr="006C7F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mnesty Trade Gothic Cn">
    <w:panose1 w:val="020B0506040303020004"/>
    <w:charset w:val="00"/>
    <w:family w:val="swiss"/>
    <w:pitch w:val="variable"/>
    <w:sig w:usb0="800000AF" w:usb1="5000204A" w:usb2="00000000" w:usb3="00000000" w:csb0="0000009B"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F17"/>
    <w:rsid w:val="004E457D"/>
    <w:rsid w:val="006C7F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F17"/>
    <w:pPr>
      <w:spacing w:after="0" w:line="240" w:lineRule="auto"/>
    </w:pPr>
    <w:rPr>
      <w:rFonts w:ascii="Calibri" w:hAnsi="Calibri" w:cs="Calibri"/>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6C7F17"/>
    <w:rPr>
      <w:rFonts w:cs="Times New Roman"/>
      <w:color w:val="0000FF"/>
      <w:u w:val="single"/>
    </w:rPr>
  </w:style>
  <w:style w:type="paragraph" w:customStyle="1" w:styleId="AIAddressText">
    <w:name w:val="AI Address Text"/>
    <w:basedOn w:val="Normal"/>
    <w:rsid w:val="006C7F17"/>
    <w:pPr>
      <w:tabs>
        <w:tab w:val="left" w:pos="567"/>
      </w:tabs>
      <w:spacing w:line="240" w:lineRule="exact"/>
    </w:pPr>
    <w:rPr>
      <w:rFonts w:ascii="Arial" w:eastAsia="Times New Roman" w:hAnsi="Arial" w:cs="Times New Roman"/>
      <w:sz w:val="18"/>
      <w:szCs w:val="24"/>
    </w:rPr>
  </w:style>
  <w:style w:type="paragraph" w:styleId="Textedebulles">
    <w:name w:val="Balloon Text"/>
    <w:basedOn w:val="Normal"/>
    <w:link w:val="TextedebullesCar"/>
    <w:uiPriority w:val="99"/>
    <w:semiHidden/>
    <w:unhideWhenUsed/>
    <w:rsid w:val="006C7F17"/>
    <w:rPr>
      <w:rFonts w:ascii="Tahoma" w:hAnsi="Tahoma" w:cs="Tahoma"/>
      <w:sz w:val="16"/>
      <w:szCs w:val="16"/>
    </w:rPr>
  </w:style>
  <w:style w:type="character" w:customStyle="1" w:styleId="TextedebullesCar">
    <w:name w:val="Texte de bulles Car"/>
    <w:basedOn w:val="Policepardfaut"/>
    <w:link w:val="Textedebulles"/>
    <w:uiPriority w:val="99"/>
    <w:semiHidden/>
    <w:rsid w:val="006C7F17"/>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F17"/>
    <w:pPr>
      <w:spacing w:after="0" w:line="240" w:lineRule="auto"/>
    </w:pPr>
    <w:rPr>
      <w:rFonts w:ascii="Calibri" w:hAnsi="Calibri" w:cs="Calibri"/>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6C7F17"/>
    <w:rPr>
      <w:rFonts w:cs="Times New Roman"/>
      <w:color w:val="0000FF"/>
      <w:u w:val="single"/>
    </w:rPr>
  </w:style>
  <w:style w:type="paragraph" w:customStyle="1" w:styleId="AIAddressText">
    <w:name w:val="AI Address Text"/>
    <w:basedOn w:val="Normal"/>
    <w:rsid w:val="006C7F17"/>
    <w:pPr>
      <w:tabs>
        <w:tab w:val="left" w:pos="567"/>
      </w:tabs>
      <w:spacing w:line="240" w:lineRule="exact"/>
    </w:pPr>
    <w:rPr>
      <w:rFonts w:ascii="Arial" w:eastAsia="Times New Roman" w:hAnsi="Arial" w:cs="Times New Roman"/>
      <w:sz w:val="18"/>
      <w:szCs w:val="24"/>
    </w:rPr>
  </w:style>
  <w:style w:type="paragraph" w:styleId="Textedebulles">
    <w:name w:val="Balloon Text"/>
    <w:basedOn w:val="Normal"/>
    <w:link w:val="TextedebullesCar"/>
    <w:uiPriority w:val="99"/>
    <w:semiHidden/>
    <w:unhideWhenUsed/>
    <w:rsid w:val="006C7F17"/>
    <w:rPr>
      <w:rFonts w:ascii="Tahoma" w:hAnsi="Tahoma" w:cs="Tahoma"/>
      <w:sz w:val="16"/>
      <w:szCs w:val="16"/>
    </w:rPr>
  </w:style>
  <w:style w:type="character" w:customStyle="1" w:styleId="TextedebullesCar">
    <w:name w:val="Texte de bulles Car"/>
    <w:basedOn w:val="Policepardfaut"/>
    <w:link w:val="Textedebulles"/>
    <w:uiPriority w:val="99"/>
    <w:semiHidden/>
    <w:rsid w:val="006C7F17"/>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iat@prokuratura.tj"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432</Words>
  <Characters>2380</Characters>
  <Application>Microsoft Office Word</Application>
  <DocSecurity>0</DocSecurity>
  <Lines>19</Lines>
  <Paragraphs>5</Paragraphs>
  <ScaleCrop>false</ScaleCrop>
  <Company>Amnesty Internationnal</Company>
  <LinksUpToDate>false</LinksUpToDate>
  <CharactersWithSpaces>2807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2019-01-31T13:59:00Z</dcterms:created>
  <dcterms:modified xsi:type="dcterms:W3CDTF">2019-01-31T14:01:00Z</dcterms:modified>
</cp:coreProperties>
</file>