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Grilledutableau"/>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42"/>
        <w:gridCol w:w="4546"/>
      </w:tblGrid>
      <w:tr w:rsidR="003D444A" w:rsidTr="00A01AF6">
        <w:trPr>
          <w:jc w:val="center"/>
        </w:trPr>
        <w:tc>
          <w:tcPr>
            <w:tcW w:w="9288" w:type="dxa"/>
            <w:gridSpan w:val="2"/>
          </w:tcPr>
          <w:p w:rsidR="003D444A" w:rsidRPr="003611B7" w:rsidRDefault="003D444A">
            <w:pPr>
              <w:rPr>
                <w:noProof/>
                <w:sz w:val="6"/>
                <w:szCs w:val="6"/>
                <w:lang w:eastAsia="fr-FR"/>
              </w:rPr>
            </w:pPr>
          </w:p>
        </w:tc>
      </w:tr>
      <w:tr w:rsidR="003C1C71" w:rsidRPr="00ED1913" w:rsidTr="00A01AF6">
        <w:trPr>
          <w:trHeight w:val="1333"/>
          <w:jc w:val="center"/>
        </w:trPr>
        <w:tc>
          <w:tcPr>
            <w:tcW w:w="4904" w:type="dxa"/>
          </w:tcPr>
          <w:p w:rsidR="003C1C71" w:rsidRPr="00A01AF6" w:rsidRDefault="003C1C71" w:rsidP="00A01AF6">
            <w:pPr>
              <w:tabs>
                <w:tab w:val="left" w:pos="5910"/>
              </w:tabs>
              <w:rPr>
                <w:rFonts w:ascii="Amnesty Trade Gothic" w:hAnsi="Amnesty Trade Gothic"/>
                <w:sz w:val="20"/>
                <w:szCs w:val="20"/>
              </w:rPr>
            </w:pPr>
            <w:r>
              <w:rPr>
                <w:noProof/>
                <w:lang w:eastAsia="fr-FR"/>
              </w:rPr>
              <w:drawing>
                <wp:inline distT="0" distB="0" distL="0" distR="0" wp14:anchorId="01274A20" wp14:editId="5B535795">
                  <wp:extent cx="914400" cy="811413"/>
                  <wp:effectExtent l="0" t="0" r="0" b="8255"/>
                  <wp:docPr id="5" name="Picture 5" descr="bloc-marque10JPS-web-rv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bloc-marque10JPS-web-rvb"/>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917411" cy="814085"/>
                          </a:xfrm>
                          <a:prstGeom prst="rect">
                            <a:avLst/>
                          </a:prstGeom>
                          <a:noFill/>
                        </pic:spPr>
                      </pic:pic>
                    </a:graphicData>
                  </a:graphic>
                </wp:inline>
              </w:drawing>
            </w:r>
          </w:p>
        </w:tc>
        <w:tc>
          <w:tcPr>
            <w:tcW w:w="4384" w:type="dxa"/>
          </w:tcPr>
          <w:p w:rsidR="003C1C71" w:rsidRDefault="003C1C71" w:rsidP="003C1C71">
            <w:pPr>
              <w:tabs>
                <w:tab w:val="left" w:pos="5910"/>
              </w:tabs>
              <w:jc w:val="right"/>
              <w:rPr>
                <w:rFonts w:ascii="Amnesty Trade Gothic" w:hAnsi="Amnesty Trade Gothic"/>
                <w:sz w:val="20"/>
                <w:szCs w:val="20"/>
              </w:rPr>
            </w:pPr>
          </w:p>
          <w:p w:rsidR="003C1C71" w:rsidRDefault="003C1C71" w:rsidP="003C1C71">
            <w:pPr>
              <w:tabs>
                <w:tab w:val="left" w:pos="5910"/>
              </w:tabs>
              <w:jc w:val="right"/>
              <w:rPr>
                <w:rFonts w:ascii="Amnesty Trade Gothic" w:hAnsi="Amnesty Trade Gothic"/>
                <w:sz w:val="20"/>
                <w:szCs w:val="20"/>
              </w:rPr>
            </w:pPr>
          </w:p>
          <w:p w:rsidR="003C1C71" w:rsidRPr="00122A1E" w:rsidRDefault="003C1C71" w:rsidP="003C1C71">
            <w:pPr>
              <w:tabs>
                <w:tab w:val="left" w:pos="5910"/>
              </w:tabs>
              <w:jc w:val="right"/>
              <w:rPr>
                <w:rFonts w:ascii="Amnesty Trade Gothic" w:hAnsi="Amnesty Trade Gothic"/>
                <w:b/>
              </w:rPr>
            </w:pPr>
            <w:r w:rsidRPr="00ED1913">
              <w:rPr>
                <w:rFonts w:ascii="Amnesty Trade Gothic" w:hAnsi="Amnesty Trade Gothic"/>
                <w:sz w:val="20"/>
                <w:szCs w:val="20"/>
              </w:rPr>
              <w:t xml:space="preserve"> </w:t>
            </w:r>
            <w:r w:rsidRPr="00122A1E">
              <w:rPr>
                <w:rFonts w:ascii="Amnesty Trade Gothic" w:hAnsi="Amnesty Trade Gothic"/>
                <w:b/>
              </w:rPr>
              <w:t>COMMUNIQUÉ DE PRESSE</w:t>
            </w:r>
          </w:p>
          <w:p w:rsidR="003C1C71" w:rsidRPr="00122A1E" w:rsidRDefault="003C1C71" w:rsidP="003C1C71">
            <w:pPr>
              <w:tabs>
                <w:tab w:val="left" w:pos="5910"/>
              </w:tabs>
              <w:jc w:val="right"/>
              <w:rPr>
                <w:rFonts w:ascii="Amnesty Trade Gothic" w:hAnsi="Amnesty Trade Gothic"/>
                <w:b/>
              </w:rPr>
            </w:pPr>
            <w:r w:rsidRPr="00122A1E">
              <w:rPr>
                <w:rFonts w:ascii="Amnesty Trade Gothic" w:hAnsi="Amnesty Trade Gothic"/>
                <w:b/>
              </w:rPr>
              <w:t>AMNESTY INTERNATIONAL FRANCE</w:t>
            </w:r>
          </w:p>
          <w:p w:rsidR="003C1C71" w:rsidRPr="00ED1913" w:rsidRDefault="003C1C71" w:rsidP="003C1C71">
            <w:pPr>
              <w:tabs>
                <w:tab w:val="left" w:pos="5910"/>
              </w:tabs>
              <w:jc w:val="right"/>
              <w:rPr>
                <w:rFonts w:ascii="Amnesty Trade Gothic" w:hAnsi="Amnesty Trade Gothic"/>
                <w:sz w:val="20"/>
                <w:szCs w:val="20"/>
              </w:rPr>
            </w:pPr>
            <w:r w:rsidRPr="00122A1E">
              <w:rPr>
                <w:rFonts w:ascii="Amnesty Trade Gothic" w:hAnsi="Amnesty Trade Gothic"/>
                <w:b/>
              </w:rPr>
              <w:t>XXX novembre 2018</w:t>
            </w:r>
          </w:p>
        </w:tc>
      </w:tr>
      <w:tr w:rsidR="004E3F30" w:rsidRPr="00ED1913" w:rsidTr="00A01AF6">
        <w:trPr>
          <w:jc w:val="center"/>
        </w:trPr>
        <w:tc>
          <w:tcPr>
            <w:tcW w:w="9288" w:type="dxa"/>
            <w:gridSpan w:val="2"/>
          </w:tcPr>
          <w:p w:rsidR="004E3F30" w:rsidRPr="00ED1913" w:rsidRDefault="004E3F30">
            <w:pPr>
              <w:rPr>
                <w:sz w:val="6"/>
                <w:szCs w:val="6"/>
              </w:rPr>
            </w:pPr>
          </w:p>
        </w:tc>
      </w:tr>
      <w:tr w:rsidR="003C1C71" w:rsidRPr="00ED1913" w:rsidTr="00A01AF6">
        <w:trPr>
          <w:jc w:val="center"/>
        </w:trPr>
        <w:tc>
          <w:tcPr>
            <w:tcW w:w="9288" w:type="dxa"/>
            <w:gridSpan w:val="2"/>
          </w:tcPr>
          <w:p w:rsidR="003C1C71" w:rsidRPr="00ED1913" w:rsidRDefault="003C1C71">
            <w:pPr>
              <w:rPr>
                <w:sz w:val="6"/>
                <w:szCs w:val="6"/>
              </w:rPr>
            </w:pPr>
          </w:p>
        </w:tc>
      </w:tr>
      <w:tr w:rsidR="003C1C71" w:rsidRPr="00ED1913" w:rsidTr="00A01AF6">
        <w:trPr>
          <w:jc w:val="center"/>
        </w:trPr>
        <w:tc>
          <w:tcPr>
            <w:tcW w:w="9288" w:type="dxa"/>
            <w:gridSpan w:val="2"/>
          </w:tcPr>
          <w:p w:rsidR="003C1C71" w:rsidRPr="00122A1E" w:rsidRDefault="003C1C71" w:rsidP="003C1C71">
            <w:pPr>
              <w:jc w:val="center"/>
              <w:rPr>
                <w:b/>
              </w:rPr>
            </w:pPr>
            <w:r w:rsidRPr="00122A1E">
              <w:rPr>
                <w:b/>
              </w:rPr>
              <w:t>Du 1</w:t>
            </w:r>
            <w:r w:rsidRPr="00122A1E">
              <w:rPr>
                <w:b/>
                <w:vertAlign w:val="superscript"/>
              </w:rPr>
              <w:t>er</w:t>
            </w:r>
            <w:r w:rsidRPr="00122A1E">
              <w:rPr>
                <w:b/>
              </w:rPr>
              <w:t xml:space="preserve"> au 10 décembre 2018</w:t>
            </w:r>
          </w:p>
        </w:tc>
      </w:tr>
      <w:tr w:rsidR="003C1C71" w:rsidRPr="00ED1913" w:rsidTr="00A01AF6">
        <w:trPr>
          <w:jc w:val="center"/>
        </w:trPr>
        <w:tc>
          <w:tcPr>
            <w:tcW w:w="9288" w:type="dxa"/>
            <w:gridSpan w:val="2"/>
          </w:tcPr>
          <w:p w:rsidR="003C1C71" w:rsidRPr="00ED1913" w:rsidRDefault="003C1C71">
            <w:pPr>
              <w:rPr>
                <w:sz w:val="6"/>
                <w:szCs w:val="6"/>
              </w:rPr>
            </w:pPr>
          </w:p>
        </w:tc>
      </w:tr>
      <w:tr w:rsidR="003C1C71" w:rsidRPr="00ED1913" w:rsidTr="00A01AF6">
        <w:trPr>
          <w:jc w:val="center"/>
        </w:trPr>
        <w:tc>
          <w:tcPr>
            <w:tcW w:w="9288" w:type="dxa"/>
            <w:gridSpan w:val="2"/>
          </w:tcPr>
          <w:p w:rsidR="003C1C71" w:rsidRDefault="003C1C71" w:rsidP="003C1C71">
            <w:pPr>
              <w:jc w:val="center"/>
              <w:rPr>
                <w:rFonts w:ascii="Amnesty Trade Gothic" w:eastAsia="Amnesty Trade Gothic" w:hAnsi="Amnesty Trade Gothic" w:cs="Amnesty Trade Gothic"/>
                <w:b/>
                <w:bCs/>
                <w:i/>
                <w:sz w:val="32"/>
                <w:szCs w:val="32"/>
                <w:bdr w:val="nil"/>
                <w:lang w:bidi="fr-FR"/>
              </w:rPr>
            </w:pPr>
            <w:r>
              <w:rPr>
                <w:rFonts w:ascii="Amnesty Trade Gothic" w:eastAsia="Amnesty Trade Gothic" w:hAnsi="Amnesty Trade Gothic" w:cs="Amnesty Trade Gothic"/>
                <w:b/>
                <w:bCs/>
                <w:i/>
                <w:sz w:val="32"/>
                <w:szCs w:val="32"/>
                <w:highlight w:val="yellow"/>
                <w:bdr w:val="nil"/>
                <w:lang w:bidi="fr-FR"/>
              </w:rPr>
              <w:t>« </w:t>
            </w:r>
            <w:r w:rsidRPr="00ED1913">
              <w:rPr>
                <w:rFonts w:ascii="Amnesty Trade Gothic" w:eastAsia="Amnesty Trade Gothic" w:hAnsi="Amnesty Trade Gothic" w:cs="Amnesty Trade Gothic"/>
                <w:b/>
                <w:bCs/>
                <w:i/>
                <w:sz w:val="32"/>
                <w:szCs w:val="32"/>
                <w:highlight w:val="yellow"/>
                <w:bdr w:val="nil"/>
                <w:lang w:bidi="fr-FR"/>
              </w:rPr>
              <w:t>10 jours pour signer »</w:t>
            </w:r>
          </w:p>
          <w:p w:rsidR="00A01AF6" w:rsidRPr="00ED1913" w:rsidRDefault="00A01AF6" w:rsidP="00A01AF6">
            <w:pPr>
              <w:jc w:val="center"/>
              <w:rPr>
                <w:sz w:val="6"/>
                <w:szCs w:val="6"/>
              </w:rPr>
            </w:pPr>
            <w:r w:rsidRPr="00D067B2">
              <w:rPr>
                <w:rFonts w:ascii="Arial" w:hAnsi="Arial" w:cs="Arial"/>
                <w:b/>
                <w:bCs/>
                <w:color w:val="000000"/>
                <w:sz w:val="20"/>
                <w:szCs w:val="20"/>
              </w:rPr>
              <w:t>Mobilisation mondiale d’Amnesty International</w:t>
            </w:r>
          </w:p>
        </w:tc>
      </w:tr>
      <w:tr w:rsidR="003C1C71" w:rsidRPr="00ED1913" w:rsidTr="00A01AF6">
        <w:trPr>
          <w:jc w:val="center"/>
        </w:trPr>
        <w:tc>
          <w:tcPr>
            <w:tcW w:w="9288" w:type="dxa"/>
            <w:gridSpan w:val="2"/>
          </w:tcPr>
          <w:p w:rsidR="003C1C71" w:rsidRPr="00ED1913" w:rsidRDefault="003C1C71">
            <w:pPr>
              <w:rPr>
                <w:sz w:val="6"/>
                <w:szCs w:val="6"/>
              </w:rPr>
            </w:pPr>
          </w:p>
        </w:tc>
      </w:tr>
      <w:tr w:rsidR="00ED1913" w:rsidTr="00A01AF6">
        <w:trPr>
          <w:jc w:val="center"/>
        </w:trPr>
        <w:tc>
          <w:tcPr>
            <w:tcW w:w="9288" w:type="dxa"/>
            <w:gridSpan w:val="2"/>
            <w:shd w:val="clear" w:color="auto" w:fill="auto"/>
          </w:tcPr>
          <w:p w:rsidR="00A01AF6" w:rsidRPr="00A01AF6" w:rsidRDefault="00A01AF6" w:rsidP="00A01AF6">
            <w:pPr>
              <w:shd w:val="clear" w:color="auto" w:fill="BFBFBF"/>
              <w:jc w:val="center"/>
              <w:rPr>
                <w:rFonts w:ascii="Arial" w:hAnsi="Arial" w:cs="Arial"/>
                <w:b/>
                <w:bCs/>
                <w:color w:val="000000"/>
                <w:sz w:val="20"/>
                <w:szCs w:val="20"/>
              </w:rPr>
            </w:pPr>
            <w:r w:rsidRPr="00A01AF6">
              <w:rPr>
                <w:rFonts w:ascii="Arial" w:hAnsi="Arial" w:cs="Arial"/>
                <w:b/>
                <w:bCs/>
                <w:color w:val="000000"/>
                <w:sz w:val="20"/>
                <w:szCs w:val="20"/>
              </w:rPr>
              <w:t xml:space="preserve">A cette occasion, </w:t>
            </w:r>
            <w:r w:rsidRPr="00A01AF6">
              <w:rPr>
                <w:rFonts w:ascii="Arial" w:hAnsi="Arial" w:cs="Arial"/>
                <w:b/>
                <w:bCs/>
                <w:color w:val="FF0000"/>
                <w:sz w:val="20"/>
                <w:szCs w:val="20"/>
              </w:rPr>
              <w:t xml:space="preserve">NOM DU GROUPE </w:t>
            </w:r>
            <w:r w:rsidRPr="00A01AF6">
              <w:rPr>
                <w:rFonts w:ascii="Arial" w:hAnsi="Arial" w:cs="Arial"/>
                <w:b/>
                <w:bCs/>
                <w:color w:val="000000"/>
                <w:sz w:val="20"/>
                <w:szCs w:val="20"/>
              </w:rPr>
              <w:t>vous convie à</w:t>
            </w:r>
          </w:p>
          <w:p w:rsidR="00A01AF6" w:rsidRPr="00A01AF6" w:rsidRDefault="00A01AF6" w:rsidP="00A01AF6">
            <w:pPr>
              <w:shd w:val="clear" w:color="auto" w:fill="BFBFBF"/>
              <w:jc w:val="center"/>
              <w:rPr>
                <w:rFonts w:ascii="Arial" w:hAnsi="Arial" w:cs="Arial"/>
                <w:b/>
                <w:bCs/>
                <w:color w:val="FF0000"/>
                <w:sz w:val="20"/>
                <w:szCs w:val="20"/>
              </w:rPr>
            </w:pPr>
            <w:r w:rsidRPr="00A01AF6">
              <w:rPr>
                <w:rFonts w:ascii="Arial" w:hAnsi="Arial" w:cs="Arial"/>
                <w:b/>
                <w:bCs/>
                <w:color w:val="FF0000"/>
                <w:sz w:val="20"/>
                <w:szCs w:val="20"/>
              </w:rPr>
              <w:t>TITRE DE L’EVENEMENT (Expo, centre d’action, concert, rencontre, etc.)</w:t>
            </w:r>
          </w:p>
          <w:p w:rsidR="00ED1913" w:rsidRPr="00A01AF6" w:rsidRDefault="00A01AF6" w:rsidP="00A01AF6">
            <w:pPr>
              <w:shd w:val="clear" w:color="auto" w:fill="BFBFBF"/>
              <w:jc w:val="center"/>
              <w:rPr>
                <w:rFonts w:ascii="Arial" w:hAnsi="Arial" w:cs="Arial"/>
                <w:b/>
                <w:bCs/>
                <w:color w:val="000000"/>
                <w:sz w:val="20"/>
                <w:szCs w:val="20"/>
              </w:rPr>
            </w:pPr>
            <w:r w:rsidRPr="00A01AF6">
              <w:rPr>
                <w:rFonts w:ascii="Arial" w:hAnsi="Arial" w:cs="Arial"/>
                <w:b/>
                <w:bCs/>
                <w:color w:val="FF0000"/>
                <w:sz w:val="20"/>
                <w:szCs w:val="20"/>
              </w:rPr>
              <w:t xml:space="preserve">DATE + LIEU </w:t>
            </w:r>
          </w:p>
        </w:tc>
        <w:bookmarkStart w:id="0" w:name="_GoBack"/>
        <w:bookmarkEnd w:id="0"/>
      </w:tr>
      <w:tr w:rsidR="00A01AF6" w:rsidTr="00A01AF6">
        <w:trPr>
          <w:jc w:val="center"/>
        </w:trPr>
        <w:tc>
          <w:tcPr>
            <w:tcW w:w="9288" w:type="dxa"/>
            <w:gridSpan w:val="2"/>
          </w:tcPr>
          <w:p w:rsidR="00A01AF6" w:rsidRPr="004A29B1" w:rsidRDefault="00A01AF6" w:rsidP="00EA25C2">
            <w:pPr>
              <w:rPr>
                <w:rFonts w:ascii="Amnesty Trade Gothic" w:hAnsi="Amnesty Trade Gothic"/>
                <w:sz w:val="6"/>
                <w:szCs w:val="6"/>
              </w:rPr>
            </w:pPr>
          </w:p>
        </w:tc>
      </w:tr>
      <w:tr w:rsidR="004C153D" w:rsidTr="00A01AF6">
        <w:trPr>
          <w:jc w:val="center"/>
        </w:trPr>
        <w:tc>
          <w:tcPr>
            <w:tcW w:w="9288" w:type="dxa"/>
            <w:gridSpan w:val="2"/>
          </w:tcPr>
          <w:p w:rsidR="004C153D" w:rsidRPr="004C153D" w:rsidRDefault="004C153D" w:rsidP="004C153D">
            <w:pPr>
              <w:jc w:val="both"/>
              <w:rPr>
                <w:rFonts w:ascii="Amnesty Trade Gothic" w:hAnsi="Amnesty Trade Gothic"/>
                <w:sz w:val="12"/>
                <w:szCs w:val="12"/>
              </w:rPr>
            </w:pPr>
            <w:r w:rsidRPr="004C153D">
              <w:rPr>
                <w:rFonts w:ascii="Amnesty Trade Gothic" w:hAnsi="Amnesty Trade Gothic"/>
                <w:sz w:val="20"/>
                <w:szCs w:val="20"/>
              </w:rPr>
              <w:t xml:space="preserve">Du </w:t>
            </w:r>
            <w:r w:rsidRPr="00ED0655">
              <w:rPr>
                <w:rFonts w:ascii="Amnesty Trade Gothic" w:hAnsi="Amnesty Trade Gothic"/>
                <w:b/>
                <w:bCs/>
                <w:sz w:val="20"/>
                <w:szCs w:val="20"/>
              </w:rPr>
              <w:t>1er au 10 décembre 2018</w:t>
            </w:r>
            <w:r w:rsidRPr="004C153D">
              <w:rPr>
                <w:rFonts w:ascii="Amnesty Trade Gothic" w:hAnsi="Amnesty Trade Gothic"/>
                <w:sz w:val="20"/>
                <w:szCs w:val="20"/>
              </w:rPr>
              <w:t xml:space="preserve">, se tiendront les </w:t>
            </w:r>
            <w:r w:rsidRPr="004C153D">
              <w:rPr>
                <w:rFonts w:ascii="Amnesty Trade Gothic" w:hAnsi="Amnesty Trade Gothic"/>
                <w:b/>
                <w:bCs/>
                <w:i/>
                <w:iCs/>
              </w:rPr>
              <w:t>10 jours pour signer</w:t>
            </w:r>
            <w:r w:rsidRPr="004C153D">
              <w:rPr>
                <w:rFonts w:ascii="Amnesty Trade Gothic" w:hAnsi="Amnesty Trade Gothic"/>
                <w:b/>
                <w:bCs/>
              </w:rPr>
              <w:t xml:space="preserve">, </w:t>
            </w:r>
            <w:r w:rsidRPr="004C153D">
              <w:rPr>
                <w:rFonts w:ascii="Amnesty Trade Gothic" w:hAnsi="Amnesty Trade Gothic"/>
                <w:sz w:val="20"/>
                <w:szCs w:val="20"/>
              </w:rPr>
              <w:t>temps fort annuel de mobilisation mondiale d’Amnesty International et de sa campagne en faveur des défenseurs des droits humains</w:t>
            </w:r>
            <w:r w:rsidR="00ED0655">
              <w:rPr>
                <w:rFonts w:ascii="Amnesty Trade Gothic" w:hAnsi="Amnesty Trade Gothic"/>
                <w:sz w:val="20"/>
                <w:szCs w:val="20"/>
              </w:rPr>
              <w:t>,</w:t>
            </w:r>
            <w:r w:rsidRPr="004C153D">
              <w:rPr>
                <w:rFonts w:ascii="Amnesty Trade Gothic" w:hAnsi="Amnesty Trade Gothic"/>
                <w:sz w:val="20"/>
                <w:szCs w:val="20"/>
              </w:rPr>
              <w:t xml:space="preserve"> </w:t>
            </w:r>
            <w:r w:rsidRPr="00ED0655">
              <w:rPr>
                <w:rFonts w:ascii="Amnesty Trade Gothic" w:hAnsi="Amnesty Trade Gothic"/>
                <w:b/>
              </w:rPr>
              <w:t>« </w:t>
            </w:r>
            <w:r w:rsidRPr="00ED0655">
              <w:rPr>
                <w:rFonts w:ascii="Amnesty Trade Gothic" w:hAnsi="Amnesty Trade Gothic"/>
                <w:b/>
                <w:i/>
              </w:rPr>
              <w:t>Brave</w:t>
            </w:r>
            <w:r w:rsidRPr="00ED0655">
              <w:rPr>
                <w:rFonts w:ascii="Amnesty Trade Gothic" w:hAnsi="Amnesty Trade Gothic"/>
                <w:b/>
              </w:rPr>
              <w:t>* ».</w:t>
            </w:r>
          </w:p>
        </w:tc>
      </w:tr>
      <w:tr w:rsidR="00ED1913" w:rsidTr="00A01AF6">
        <w:trPr>
          <w:jc w:val="center"/>
        </w:trPr>
        <w:tc>
          <w:tcPr>
            <w:tcW w:w="9288" w:type="dxa"/>
            <w:gridSpan w:val="2"/>
          </w:tcPr>
          <w:p w:rsidR="00ED1913" w:rsidRPr="004A29B1" w:rsidRDefault="00ED1913">
            <w:pPr>
              <w:rPr>
                <w:rFonts w:ascii="Amnesty Trade Gothic" w:hAnsi="Amnesty Trade Gothic"/>
                <w:sz w:val="6"/>
                <w:szCs w:val="6"/>
              </w:rPr>
            </w:pPr>
          </w:p>
        </w:tc>
      </w:tr>
      <w:tr w:rsidR="004C153D" w:rsidTr="00A01AF6">
        <w:trPr>
          <w:jc w:val="center"/>
        </w:trPr>
        <w:tc>
          <w:tcPr>
            <w:tcW w:w="9288" w:type="dxa"/>
            <w:gridSpan w:val="2"/>
          </w:tcPr>
          <w:p w:rsidR="004C153D" w:rsidRPr="004C153D" w:rsidRDefault="004C153D" w:rsidP="004A29B1">
            <w:pPr>
              <w:jc w:val="both"/>
              <w:rPr>
                <w:rFonts w:ascii="Amnesty Trade Gothic" w:hAnsi="Amnesty Trade Gothic"/>
                <w:sz w:val="12"/>
                <w:szCs w:val="12"/>
              </w:rPr>
            </w:pPr>
            <w:r w:rsidRPr="004C153D">
              <w:rPr>
                <w:rFonts w:ascii="Amnesty Trade Gothic" w:hAnsi="Amnesty Trade Gothic"/>
                <w:sz w:val="20"/>
                <w:szCs w:val="20"/>
              </w:rPr>
              <w:t xml:space="preserve">Chaque année, autour du 10 décembre, </w:t>
            </w:r>
            <w:r w:rsidRPr="00122A1E">
              <w:rPr>
                <w:rFonts w:ascii="Amnesty Trade Gothic" w:hAnsi="Amnesty Trade Gothic"/>
                <w:b/>
                <w:bCs/>
              </w:rPr>
              <w:t>Journée internationale des droits de l’homme</w:t>
            </w:r>
            <w:r w:rsidRPr="004C153D">
              <w:rPr>
                <w:rFonts w:ascii="Amnesty Trade Gothic" w:hAnsi="Amnesty Trade Gothic"/>
                <w:sz w:val="20"/>
                <w:szCs w:val="20"/>
              </w:rPr>
              <w:t>, Amnesty International se mobilise intensivement autour de 10 situations emblématiques</w:t>
            </w:r>
            <w:r w:rsidR="004A29B1">
              <w:rPr>
                <w:rFonts w:ascii="Amnesty Trade Gothic" w:hAnsi="Amnesty Trade Gothic"/>
                <w:sz w:val="20"/>
                <w:szCs w:val="20"/>
              </w:rPr>
              <w:t>. Cette année, ce sont l</w:t>
            </w:r>
            <w:r w:rsidR="004A29B1" w:rsidRPr="004A29B1">
              <w:rPr>
                <w:rFonts w:ascii="Amnesty Trade Gothic" w:hAnsi="Amnesty Trade Gothic"/>
                <w:sz w:val="20"/>
                <w:szCs w:val="20"/>
              </w:rPr>
              <w:t xml:space="preserve">es </w:t>
            </w:r>
            <w:r w:rsidR="004A29B1" w:rsidRPr="004A29B1">
              <w:rPr>
                <w:rFonts w:ascii="Amnesty Trade Gothic" w:hAnsi="Amnesty Trade Gothic"/>
                <w:b/>
              </w:rPr>
              <w:t>femmes défenseures des droits humains</w:t>
            </w:r>
            <w:r w:rsidR="004A29B1">
              <w:rPr>
                <w:rFonts w:ascii="Amnesty Trade Gothic" w:hAnsi="Amnesty Trade Gothic"/>
                <w:sz w:val="20"/>
                <w:szCs w:val="20"/>
              </w:rPr>
              <w:t xml:space="preserve">, </w:t>
            </w:r>
            <w:r w:rsidR="004A29B1" w:rsidRPr="004A29B1">
              <w:rPr>
                <w:rFonts w:ascii="Amnesty Trade Gothic" w:hAnsi="Amnesty Trade Gothic"/>
                <w:sz w:val="20"/>
                <w:szCs w:val="20"/>
              </w:rPr>
              <w:t>en butte à des niveaux sans précédent de violations, d’intimidation et de violence</w:t>
            </w:r>
            <w:r w:rsidR="004A29B1">
              <w:rPr>
                <w:rFonts w:ascii="Amnesty Trade Gothic" w:hAnsi="Amnesty Trade Gothic"/>
                <w:sz w:val="20"/>
                <w:szCs w:val="20"/>
              </w:rPr>
              <w:t>, qui sont mises à l’honneur</w:t>
            </w:r>
            <w:r w:rsidR="004A29B1" w:rsidRPr="004A29B1">
              <w:rPr>
                <w:rFonts w:ascii="Amnesty Trade Gothic" w:hAnsi="Amnesty Trade Gothic"/>
                <w:sz w:val="20"/>
                <w:szCs w:val="20"/>
              </w:rPr>
              <w:t xml:space="preserve">. </w:t>
            </w:r>
          </w:p>
        </w:tc>
      </w:tr>
      <w:tr w:rsidR="004A29B1" w:rsidTr="00A01AF6">
        <w:trPr>
          <w:jc w:val="center"/>
        </w:trPr>
        <w:tc>
          <w:tcPr>
            <w:tcW w:w="9288" w:type="dxa"/>
            <w:gridSpan w:val="2"/>
          </w:tcPr>
          <w:p w:rsidR="004A29B1" w:rsidRPr="004A29B1" w:rsidRDefault="004A29B1" w:rsidP="004A29B1">
            <w:pPr>
              <w:jc w:val="both"/>
              <w:rPr>
                <w:rFonts w:ascii="Amnesty Trade Gothic" w:hAnsi="Amnesty Trade Gothic"/>
                <w:sz w:val="6"/>
                <w:szCs w:val="6"/>
              </w:rPr>
            </w:pPr>
          </w:p>
        </w:tc>
      </w:tr>
      <w:tr w:rsidR="004A29B1" w:rsidTr="00A01AF6">
        <w:trPr>
          <w:jc w:val="center"/>
        </w:trPr>
        <w:tc>
          <w:tcPr>
            <w:tcW w:w="9288" w:type="dxa"/>
            <w:gridSpan w:val="2"/>
          </w:tcPr>
          <w:p w:rsidR="004A29B1" w:rsidRPr="004C153D" w:rsidRDefault="004A29B1" w:rsidP="004A29B1">
            <w:pPr>
              <w:jc w:val="both"/>
              <w:rPr>
                <w:rFonts w:ascii="Amnesty Trade Gothic" w:hAnsi="Amnesty Trade Gothic"/>
                <w:sz w:val="20"/>
                <w:szCs w:val="20"/>
              </w:rPr>
            </w:pPr>
            <w:r w:rsidRPr="004A29B1">
              <w:rPr>
                <w:rFonts w:ascii="Amnesty Trade Gothic" w:hAnsi="Amnesty Trade Gothic"/>
                <w:sz w:val="20"/>
                <w:szCs w:val="20"/>
              </w:rPr>
              <w:t>Cette édition 2018 vise à braquer les projecteurs sur ces femmes courageuses qui sont harcelées, emprisonnées, torturées et même tuées parce qu’elles défendent les droits fondamentaux. Les femmes continuent d’endurer des formes multiples de discrimination, prises pour cible en raison de leur genre et d’autres caractéristiques, et de leur action en faveur des droits humains. Cependant, elles refusent de se taire et sont en première ligne de la bataille pour les droits humains en 2018.</w:t>
            </w:r>
          </w:p>
        </w:tc>
      </w:tr>
      <w:tr w:rsidR="00ED1913" w:rsidTr="00A01AF6">
        <w:trPr>
          <w:jc w:val="center"/>
        </w:trPr>
        <w:tc>
          <w:tcPr>
            <w:tcW w:w="9288" w:type="dxa"/>
            <w:gridSpan w:val="2"/>
          </w:tcPr>
          <w:p w:rsidR="00ED1913" w:rsidRPr="004A29B1" w:rsidRDefault="00ED1913">
            <w:pPr>
              <w:rPr>
                <w:sz w:val="6"/>
                <w:szCs w:val="6"/>
              </w:rPr>
            </w:pPr>
          </w:p>
        </w:tc>
      </w:tr>
      <w:tr w:rsidR="004C153D" w:rsidTr="00A01AF6">
        <w:trPr>
          <w:jc w:val="center"/>
        </w:trPr>
        <w:tc>
          <w:tcPr>
            <w:tcW w:w="9288" w:type="dxa"/>
            <w:gridSpan w:val="2"/>
          </w:tcPr>
          <w:p w:rsidR="004C153D" w:rsidRPr="00ED0655" w:rsidRDefault="004C153D" w:rsidP="00DE5F6A">
            <w:pPr>
              <w:jc w:val="both"/>
              <w:rPr>
                <w:rFonts w:ascii="Amnesty Trade Gothic" w:hAnsi="Amnesty Trade Gothic"/>
                <w:sz w:val="12"/>
                <w:szCs w:val="12"/>
              </w:rPr>
            </w:pPr>
            <w:r w:rsidRPr="00ED0655">
              <w:rPr>
                <w:rFonts w:ascii="Amnesty Trade Gothic" w:hAnsi="Amnesty Trade Gothic"/>
                <w:sz w:val="20"/>
                <w:szCs w:val="20"/>
              </w:rPr>
              <w:t xml:space="preserve">Amnesty International appelle chacun et chacune à s’engager pour </w:t>
            </w:r>
            <w:r w:rsidRPr="00ED0655">
              <w:rPr>
                <w:rFonts w:ascii="Amnesty Trade Gothic" w:hAnsi="Amnesty Trade Gothic"/>
                <w:b/>
                <w:bCs/>
                <w:sz w:val="20"/>
                <w:szCs w:val="20"/>
              </w:rPr>
              <w:t>les défenseurs des droits humains</w:t>
            </w:r>
            <w:r w:rsidR="00DE5F6A">
              <w:rPr>
                <w:rFonts w:ascii="Amnesty Trade Gothic" w:hAnsi="Amnesty Trade Gothic"/>
                <w:sz w:val="20"/>
                <w:szCs w:val="20"/>
              </w:rPr>
              <w:t> :</w:t>
            </w:r>
            <w:r w:rsidRPr="00ED0655">
              <w:rPr>
                <w:rFonts w:ascii="Amnesty Trade Gothic" w:hAnsi="Amnesty Trade Gothic"/>
                <w:sz w:val="20"/>
                <w:szCs w:val="20"/>
              </w:rPr>
              <w:t xml:space="preserve"> </w:t>
            </w:r>
            <w:r w:rsidR="00173571">
              <w:rPr>
                <w:rFonts w:ascii="Amnesty Trade Gothic" w:hAnsi="Amnesty Trade Gothic"/>
                <w:sz w:val="20"/>
                <w:szCs w:val="20"/>
              </w:rPr>
              <w:t>en écrivant des lettres de soutien</w:t>
            </w:r>
            <w:r w:rsidR="00DE5F6A">
              <w:rPr>
                <w:rFonts w:ascii="Amnesty Trade Gothic" w:hAnsi="Amnesty Trade Gothic"/>
                <w:sz w:val="20"/>
                <w:szCs w:val="20"/>
              </w:rPr>
              <w:t xml:space="preserve"> ou encore en signant des pétitions. </w:t>
            </w:r>
            <w:r w:rsidR="00DE5F6A" w:rsidRPr="00DE5F6A">
              <w:rPr>
                <w:rFonts w:ascii="Amnesty Trade Gothic" w:hAnsi="Amnesty Trade Gothic"/>
                <w:sz w:val="20"/>
                <w:szCs w:val="20"/>
              </w:rPr>
              <w:t xml:space="preserve">Les milliers de signatures récoltées par Amnesty International </w:t>
            </w:r>
            <w:r w:rsidR="00DE5F6A">
              <w:rPr>
                <w:rFonts w:ascii="Amnesty Trade Gothic" w:hAnsi="Amnesty Trade Gothic"/>
                <w:sz w:val="20"/>
                <w:szCs w:val="20"/>
              </w:rPr>
              <w:t>permettent</w:t>
            </w:r>
            <w:r w:rsidR="00DE5F6A" w:rsidRPr="00DE5F6A">
              <w:rPr>
                <w:rFonts w:ascii="Amnesty Trade Gothic" w:hAnsi="Amnesty Trade Gothic"/>
                <w:sz w:val="20"/>
                <w:szCs w:val="20"/>
              </w:rPr>
              <w:t xml:space="preserve"> d’améliorer concrètement</w:t>
            </w:r>
            <w:r w:rsidR="00DE5F6A">
              <w:rPr>
                <w:rFonts w:ascii="Amnesty Trade Gothic" w:hAnsi="Amnesty Trade Gothic"/>
                <w:sz w:val="20"/>
                <w:szCs w:val="20"/>
              </w:rPr>
              <w:t xml:space="preserve"> le sort des personnes soutenues (</w:t>
            </w:r>
            <w:r w:rsidR="00DE5F6A" w:rsidRPr="00DE5F6A">
              <w:rPr>
                <w:rFonts w:ascii="Amnesty Trade Gothic" w:hAnsi="Amnesty Trade Gothic"/>
                <w:sz w:val="20"/>
                <w:szCs w:val="20"/>
              </w:rPr>
              <w:t>libérations, condamnations de responsables de violations de droits humains, améliorations des conditions de détention…</w:t>
            </w:r>
            <w:r w:rsidR="00DE5F6A">
              <w:rPr>
                <w:rFonts w:ascii="Amnesty Trade Gothic" w:hAnsi="Amnesty Trade Gothic"/>
                <w:sz w:val="20"/>
                <w:szCs w:val="20"/>
              </w:rPr>
              <w:t>)</w:t>
            </w:r>
            <w:r w:rsidR="00A01AF6">
              <w:rPr>
                <w:rFonts w:ascii="Amnesty Trade Gothic" w:hAnsi="Amnesty Trade Gothic"/>
                <w:sz w:val="20"/>
                <w:szCs w:val="20"/>
              </w:rPr>
              <w:t xml:space="preserve">. Mobilisation sur : </w:t>
            </w:r>
            <w:hyperlink r:id="rId6" w:history="1">
              <w:r w:rsidR="00A01AF6" w:rsidRPr="000623EE">
                <w:rPr>
                  <w:rStyle w:val="Lienhypertexte"/>
                  <w:rFonts w:ascii="Amnesty Trade Gothic" w:hAnsi="Amnesty Trade Gothic"/>
                  <w:sz w:val="20"/>
                  <w:szCs w:val="20"/>
                </w:rPr>
                <w:t>www.amnesty.fr/10-jours-pour-signer</w:t>
              </w:r>
            </w:hyperlink>
            <w:r w:rsidR="00A01AF6">
              <w:rPr>
                <w:rFonts w:ascii="Amnesty Trade Gothic" w:hAnsi="Amnesty Trade Gothic"/>
                <w:sz w:val="20"/>
                <w:szCs w:val="20"/>
              </w:rPr>
              <w:t xml:space="preserve"> </w:t>
            </w:r>
          </w:p>
        </w:tc>
      </w:tr>
      <w:tr w:rsidR="004C153D" w:rsidTr="00A01AF6">
        <w:trPr>
          <w:jc w:val="center"/>
        </w:trPr>
        <w:tc>
          <w:tcPr>
            <w:tcW w:w="9288" w:type="dxa"/>
            <w:gridSpan w:val="2"/>
          </w:tcPr>
          <w:p w:rsidR="004C153D" w:rsidRPr="003611B7" w:rsidRDefault="004C153D">
            <w:pPr>
              <w:rPr>
                <w:sz w:val="12"/>
                <w:szCs w:val="12"/>
              </w:rPr>
            </w:pPr>
          </w:p>
        </w:tc>
      </w:tr>
      <w:tr w:rsidR="00122A1E" w:rsidTr="00A01AF6">
        <w:trPr>
          <w:jc w:val="center"/>
        </w:trPr>
        <w:tc>
          <w:tcPr>
            <w:tcW w:w="9288" w:type="dxa"/>
            <w:gridSpan w:val="2"/>
            <w:shd w:val="clear" w:color="auto" w:fill="FFFF00"/>
          </w:tcPr>
          <w:p w:rsidR="00122A1E" w:rsidRPr="00592526" w:rsidRDefault="00592526" w:rsidP="00592526">
            <w:pPr>
              <w:jc w:val="center"/>
              <w:rPr>
                <w:rFonts w:ascii="Amnesty Trade Gothic" w:hAnsi="Amnesty Trade Gothic"/>
                <w:b/>
              </w:rPr>
            </w:pPr>
            <w:r w:rsidRPr="00592526">
              <w:rPr>
                <w:rFonts w:ascii="Amnesty Trade Gothic" w:hAnsi="Amnesty Trade Gothic"/>
                <w:b/>
              </w:rPr>
              <w:t>Ils nous défendent, défendons-les : l</w:t>
            </w:r>
            <w:r w:rsidR="00122A1E" w:rsidRPr="00592526">
              <w:rPr>
                <w:rFonts w:ascii="Amnesty Trade Gothic" w:hAnsi="Amnesty Trade Gothic"/>
                <w:b/>
              </w:rPr>
              <w:t>es 10 cas de cette édition 2018</w:t>
            </w:r>
          </w:p>
        </w:tc>
      </w:tr>
      <w:tr w:rsidR="00122A1E" w:rsidTr="00A01AF6">
        <w:trPr>
          <w:jc w:val="center"/>
        </w:trPr>
        <w:tc>
          <w:tcPr>
            <w:tcW w:w="9288" w:type="dxa"/>
            <w:gridSpan w:val="2"/>
          </w:tcPr>
          <w:p w:rsidR="00122A1E" w:rsidRPr="003611B7" w:rsidRDefault="00122A1E">
            <w:pPr>
              <w:rPr>
                <w:sz w:val="12"/>
                <w:szCs w:val="12"/>
              </w:rPr>
            </w:pPr>
          </w:p>
        </w:tc>
      </w:tr>
      <w:tr w:rsidR="00122A1E" w:rsidTr="00A01AF6">
        <w:trPr>
          <w:jc w:val="center"/>
        </w:trPr>
        <w:tc>
          <w:tcPr>
            <w:tcW w:w="9288" w:type="dxa"/>
            <w:gridSpan w:val="2"/>
          </w:tcPr>
          <w:p w:rsidR="00122A1E" w:rsidRPr="00122A1E" w:rsidRDefault="00592526" w:rsidP="00592526">
            <w:pPr>
              <w:rPr>
                <w:rFonts w:ascii="Amnesty Trade Gothic" w:hAnsi="Amnesty Trade Gothic"/>
                <w:sz w:val="20"/>
                <w:szCs w:val="20"/>
              </w:rPr>
            </w:pPr>
            <w:r w:rsidRPr="00592526">
              <w:rPr>
                <w:rFonts w:ascii="Amnesty Trade Gothic" w:hAnsi="Amnesty Trade Gothic"/>
                <w:b/>
                <w:sz w:val="20"/>
                <w:szCs w:val="20"/>
              </w:rPr>
              <w:t xml:space="preserve">Amal </w:t>
            </w:r>
            <w:proofErr w:type="spellStart"/>
            <w:r w:rsidRPr="00592526">
              <w:rPr>
                <w:rFonts w:ascii="Amnesty Trade Gothic" w:hAnsi="Amnesty Trade Gothic"/>
                <w:b/>
                <w:sz w:val="20"/>
                <w:szCs w:val="20"/>
              </w:rPr>
              <w:t>Fathy</w:t>
            </w:r>
            <w:proofErr w:type="spellEnd"/>
            <w:r w:rsidRPr="00592526">
              <w:rPr>
                <w:rFonts w:ascii="Amnesty Trade Gothic" w:hAnsi="Amnesty Trade Gothic"/>
                <w:b/>
                <w:sz w:val="20"/>
                <w:szCs w:val="20"/>
              </w:rPr>
              <w:t xml:space="preserve"> / </w:t>
            </w:r>
            <w:r w:rsidR="00122A1E" w:rsidRPr="00592526">
              <w:rPr>
                <w:rFonts w:ascii="Amnesty Trade Gothic" w:hAnsi="Amnesty Trade Gothic"/>
                <w:b/>
                <w:sz w:val="20"/>
                <w:szCs w:val="20"/>
              </w:rPr>
              <w:t>Égypte</w:t>
            </w:r>
            <w:r w:rsidR="00122A1E">
              <w:rPr>
                <w:rFonts w:ascii="Amnesty Trade Gothic" w:hAnsi="Amnesty Trade Gothic"/>
                <w:sz w:val="20"/>
                <w:szCs w:val="20"/>
              </w:rPr>
              <w:t xml:space="preserve"> – </w:t>
            </w:r>
            <w:r w:rsidR="004751F2">
              <w:rPr>
                <w:rFonts w:ascii="Amnesty Trade Gothic" w:hAnsi="Amnesty Trade Gothic"/>
                <w:sz w:val="20"/>
                <w:szCs w:val="20"/>
              </w:rPr>
              <w:t>C</w:t>
            </w:r>
            <w:r w:rsidR="00122A1E">
              <w:rPr>
                <w:rFonts w:ascii="Amnesty Trade Gothic" w:hAnsi="Amnesty Trade Gothic"/>
                <w:sz w:val="20"/>
                <w:szCs w:val="20"/>
              </w:rPr>
              <w:t>ondamnée pour une vidéo dénonçant le harcèlement sexuel</w:t>
            </w:r>
          </w:p>
        </w:tc>
      </w:tr>
      <w:tr w:rsidR="00122A1E" w:rsidTr="00A01AF6">
        <w:trPr>
          <w:jc w:val="center"/>
        </w:trPr>
        <w:tc>
          <w:tcPr>
            <w:tcW w:w="9288" w:type="dxa"/>
            <w:gridSpan w:val="2"/>
          </w:tcPr>
          <w:p w:rsidR="00122A1E" w:rsidRPr="00592526" w:rsidRDefault="00122A1E">
            <w:pPr>
              <w:rPr>
                <w:rFonts w:ascii="Amnesty Trade Gothic" w:hAnsi="Amnesty Trade Gothic"/>
                <w:sz w:val="6"/>
                <w:szCs w:val="6"/>
              </w:rPr>
            </w:pPr>
          </w:p>
        </w:tc>
      </w:tr>
      <w:tr w:rsidR="00122A1E" w:rsidTr="00A01AF6">
        <w:trPr>
          <w:jc w:val="center"/>
        </w:trPr>
        <w:tc>
          <w:tcPr>
            <w:tcW w:w="9288" w:type="dxa"/>
            <w:gridSpan w:val="2"/>
          </w:tcPr>
          <w:p w:rsidR="00122A1E" w:rsidRDefault="00122A1E">
            <w:pPr>
              <w:rPr>
                <w:rFonts w:ascii="Amnesty Trade Gothic" w:hAnsi="Amnesty Trade Gothic"/>
                <w:sz w:val="20"/>
                <w:szCs w:val="20"/>
              </w:rPr>
            </w:pPr>
            <w:proofErr w:type="spellStart"/>
            <w:r w:rsidRPr="00592526">
              <w:rPr>
                <w:rFonts w:ascii="Amnesty Trade Gothic" w:hAnsi="Amnesty Trade Gothic"/>
                <w:b/>
                <w:sz w:val="20"/>
                <w:szCs w:val="20"/>
              </w:rPr>
              <w:t>Atena</w:t>
            </w:r>
            <w:proofErr w:type="spellEnd"/>
            <w:r w:rsidRPr="00592526">
              <w:rPr>
                <w:rFonts w:ascii="Amnesty Trade Gothic" w:hAnsi="Amnesty Trade Gothic"/>
                <w:b/>
                <w:sz w:val="20"/>
                <w:szCs w:val="20"/>
              </w:rPr>
              <w:t xml:space="preserve"> </w:t>
            </w:r>
            <w:proofErr w:type="spellStart"/>
            <w:r w:rsidRPr="00592526">
              <w:rPr>
                <w:rFonts w:ascii="Amnesty Trade Gothic" w:hAnsi="Amnesty Trade Gothic"/>
                <w:b/>
                <w:sz w:val="20"/>
                <w:szCs w:val="20"/>
              </w:rPr>
              <w:t>Daemi</w:t>
            </w:r>
            <w:proofErr w:type="spellEnd"/>
            <w:r w:rsidRPr="00592526">
              <w:rPr>
                <w:rFonts w:ascii="Amnesty Trade Gothic" w:hAnsi="Amnesty Trade Gothic"/>
                <w:b/>
                <w:sz w:val="20"/>
                <w:szCs w:val="20"/>
              </w:rPr>
              <w:t xml:space="preserve"> / Iran</w:t>
            </w:r>
            <w:r>
              <w:rPr>
                <w:rFonts w:ascii="Amnesty Trade Gothic" w:hAnsi="Amnesty Trade Gothic"/>
                <w:sz w:val="20"/>
                <w:szCs w:val="20"/>
              </w:rPr>
              <w:t xml:space="preserve"> –</w:t>
            </w:r>
            <w:r w:rsidR="004751F2">
              <w:rPr>
                <w:rFonts w:ascii="Amnesty Trade Gothic" w:hAnsi="Amnesty Trade Gothic"/>
                <w:sz w:val="20"/>
                <w:szCs w:val="20"/>
              </w:rPr>
              <w:t xml:space="preserve"> E</w:t>
            </w:r>
            <w:r>
              <w:rPr>
                <w:rFonts w:ascii="Amnesty Trade Gothic" w:hAnsi="Amnesty Trade Gothic"/>
                <w:sz w:val="20"/>
                <w:szCs w:val="20"/>
              </w:rPr>
              <w:t>n prison pour s’</w:t>
            </w:r>
            <w:r w:rsidR="004751F2">
              <w:rPr>
                <w:rFonts w:ascii="Amnesty Trade Gothic" w:hAnsi="Amnesty Trade Gothic"/>
                <w:sz w:val="20"/>
                <w:szCs w:val="20"/>
              </w:rPr>
              <w:t xml:space="preserve">être prononcée contre la peine de mort </w:t>
            </w:r>
          </w:p>
        </w:tc>
      </w:tr>
      <w:tr w:rsidR="00122A1E" w:rsidTr="00A01AF6">
        <w:trPr>
          <w:jc w:val="center"/>
        </w:trPr>
        <w:tc>
          <w:tcPr>
            <w:tcW w:w="9288" w:type="dxa"/>
            <w:gridSpan w:val="2"/>
          </w:tcPr>
          <w:p w:rsidR="00122A1E" w:rsidRPr="00592526" w:rsidRDefault="00122A1E">
            <w:pPr>
              <w:rPr>
                <w:rFonts w:ascii="Amnesty Trade Gothic" w:hAnsi="Amnesty Trade Gothic"/>
                <w:sz w:val="6"/>
                <w:szCs w:val="6"/>
              </w:rPr>
            </w:pPr>
          </w:p>
        </w:tc>
      </w:tr>
      <w:tr w:rsidR="00122A1E" w:rsidTr="00A01AF6">
        <w:trPr>
          <w:jc w:val="center"/>
        </w:trPr>
        <w:tc>
          <w:tcPr>
            <w:tcW w:w="9288" w:type="dxa"/>
            <w:gridSpan w:val="2"/>
          </w:tcPr>
          <w:p w:rsidR="00122A1E" w:rsidRDefault="004751F2" w:rsidP="00592526">
            <w:pPr>
              <w:rPr>
                <w:rFonts w:ascii="Amnesty Trade Gothic" w:hAnsi="Amnesty Trade Gothic"/>
                <w:sz w:val="20"/>
                <w:szCs w:val="20"/>
              </w:rPr>
            </w:pPr>
            <w:proofErr w:type="spellStart"/>
            <w:r w:rsidRPr="00592526">
              <w:rPr>
                <w:rFonts w:ascii="Amnesty Trade Gothic" w:hAnsi="Amnesty Trade Gothic"/>
                <w:b/>
                <w:sz w:val="20"/>
                <w:szCs w:val="20"/>
              </w:rPr>
              <w:t>Geraldine</w:t>
            </w:r>
            <w:proofErr w:type="spellEnd"/>
            <w:r w:rsidRPr="00592526">
              <w:rPr>
                <w:rFonts w:ascii="Amnesty Trade Gothic" w:hAnsi="Amnesty Trade Gothic"/>
                <w:b/>
                <w:sz w:val="20"/>
                <w:szCs w:val="20"/>
              </w:rPr>
              <w:t xml:space="preserve"> </w:t>
            </w:r>
            <w:proofErr w:type="spellStart"/>
            <w:r w:rsidRPr="00592526">
              <w:rPr>
                <w:rFonts w:ascii="Amnesty Trade Gothic" w:hAnsi="Amnesty Trade Gothic"/>
                <w:b/>
                <w:sz w:val="20"/>
                <w:szCs w:val="20"/>
              </w:rPr>
              <w:t>Chacó</w:t>
            </w:r>
            <w:r w:rsidR="00FB263A" w:rsidRPr="00592526">
              <w:rPr>
                <w:rFonts w:ascii="Amnesty Trade Gothic" w:hAnsi="Amnesty Trade Gothic"/>
                <w:b/>
                <w:sz w:val="20"/>
                <w:szCs w:val="20"/>
              </w:rPr>
              <w:t>n</w:t>
            </w:r>
            <w:proofErr w:type="spellEnd"/>
            <w:r w:rsidR="00FB263A" w:rsidRPr="00592526">
              <w:rPr>
                <w:rFonts w:ascii="Amnesty Trade Gothic" w:hAnsi="Amnesty Trade Gothic"/>
                <w:b/>
                <w:sz w:val="20"/>
                <w:szCs w:val="20"/>
              </w:rPr>
              <w:t xml:space="preserve"> / Venezuela</w:t>
            </w:r>
            <w:r w:rsidR="00FB263A">
              <w:rPr>
                <w:rFonts w:ascii="Amnesty Trade Gothic" w:hAnsi="Amnesty Trade Gothic"/>
                <w:sz w:val="20"/>
                <w:szCs w:val="20"/>
              </w:rPr>
              <w:t xml:space="preserve"> –</w:t>
            </w:r>
            <w:r>
              <w:rPr>
                <w:rFonts w:ascii="Amnesty Trade Gothic" w:hAnsi="Amnesty Trade Gothic"/>
                <w:sz w:val="20"/>
                <w:szCs w:val="20"/>
              </w:rPr>
              <w:t xml:space="preserve"> </w:t>
            </w:r>
            <w:r w:rsidRPr="004751F2">
              <w:rPr>
                <w:rFonts w:ascii="Amnesty Trade Gothic" w:hAnsi="Amnesty Trade Gothic"/>
                <w:sz w:val="20"/>
                <w:szCs w:val="20"/>
              </w:rPr>
              <w:t>Persécutée pour son action auprès des jeunes</w:t>
            </w:r>
          </w:p>
        </w:tc>
      </w:tr>
      <w:tr w:rsidR="00122A1E" w:rsidTr="00A01AF6">
        <w:trPr>
          <w:jc w:val="center"/>
        </w:trPr>
        <w:tc>
          <w:tcPr>
            <w:tcW w:w="9288" w:type="dxa"/>
            <w:gridSpan w:val="2"/>
          </w:tcPr>
          <w:p w:rsidR="00122A1E" w:rsidRPr="00592526" w:rsidRDefault="00122A1E">
            <w:pPr>
              <w:rPr>
                <w:rFonts w:ascii="Amnesty Trade Gothic" w:hAnsi="Amnesty Trade Gothic"/>
                <w:sz w:val="6"/>
                <w:szCs w:val="6"/>
              </w:rPr>
            </w:pPr>
          </w:p>
        </w:tc>
      </w:tr>
      <w:tr w:rsidR="004751F2" w:rsidTr="00A01AF6">
        <w:trPr>
          <w:jc w:val="center"/>
        </w:trPr>
        <w:tc>
          <w:tcPr>
            <w:tcW w:w="9288" w:type="dxa"/>
            <w:gridSpan w:val="2"/>
          </w:tcPr>
          <w:p w:rsidR="004751F2" w:rsidRDefault="00FB263A">
            <w:pPr>
              <w:rPr>
                <w:rFonts w:ascii="Amnesty Trade Gothic" w:hAnsi="Amnesty Trade Gothic"/>
                <w:sz w:val="20"/>
                <w:szCs w:val="20"/>
              </w:rPr>
            </w:pPr>
            <w:proofErr w:type="spellStart"/>
            <w:r w:rsidRPr="00592526">
              <w:rPr>
                <w:rFonts w:ascii="Amnesty Trade Gothic" w:hAnsi="Amnesty Trade Gothic"/>
                <w:b/>
                <w:sz w:val="20"/>
                <w:szCs w:val="20"/>
              </w:rPr>
              <w:t>Gulzar</w:t>
            </w:r>
            <w:proofErr w:type="spellEnd"/>
            <w:r w:rsidRPr="00592526">
              <w:rPr>
                <w:rFonts w:ascii="Amnesty Trade Gothic" w:hAnsi="Amnesty Trade Gothic"/>
                <w:b/>
                <w:sz w:val="20"/>
                <w:szCs w:val="20"/>
              </w:rPr>
              <w:t xml:space="preserve"> </w:t>
            </w:r>
            <w:proofErr w:type="spellStart"/>
            <w:r w:rsidRPr="00592526">
              <w:rPr>
                <w:rFonts w:ascii="Amnesty Trade Gothic" w:hAnsi="Amnesty Trade Gothic"/>
                <w:b/>
                <w:sz w:val="20"/>
                <w:szCs w:val="20"/>
              </w:rPr>
              <w:t>Duishenova</w:t>
            </w:r>
            <w:proofErr w:type="spellEnd"/>
            <w:r w:rsidRPr="00592526">
              <w:rPr>
                <w:rFonts w:ascii="Amnesty Trade Gothic" w:hAnsi="Amnesty Trade Gothic"/>
                <w:b/>
                <w:sz w:val="20"/>
                <w:szCs w:val="20"/>
              </w:rPr>
              <w:t xml:space="preserve"> / Kirghizistan</w:t>
            </w:r>
            <w:r>
              <w:rPr>
                <w:rFonts w:ascii="Amnesty Trade Gothic" w:hAnsi="Amnesty Trade Gothic"/>
                <w:sz w:val="20"/>
                <w:szCs w:val="20"/>
              </w:rPr>
              <w:t xml:space="preserve"> – </w:t>
            </w:r>
            <w:r w:rsidRPr="00FB263A">
              <w:rPr>
                <w:rFonts w:ascii="Amnesty Trade Gothic" w:hAnsi="Amnesty Trade Gothic"/>
                <w:sz w:val="20"/>
                <w:szCs w:val="20"/>
              </w:rPr>
              <w:t>Elle se bat pour les personnes handicapées</w:t>
            </w:r>
          </w:p>
        </w:tc>
      </w:tr>
      <w:tr w:rsidR="004751F2" w:rsidTr="00A01AF6">
        <w:trPr>
          <w:jc w:val="center"/>
        </w:trPr>
        <w:tc>
          <w:tcPr>
            <w:tcW w:w="9288" w:type="dxa"/>
            <w:gridSpan w:val="2"/>
          </w:tcPr>
          <w:p w:rsidR="004751F2" w:rsidRPr="00592526" w:rsidRDefault="004751F2">
            <w:pPr>
              <w:rPr>
                <w:rFonts w:ascii="Amnesty Trade Gothic" w:hAnsi="Amnesty Trade Gothic"/>
                <w:sz w:val="6"/>
                <w:szCs w:val="6"/>
              </w:rPr>
            </w:pPr>
          </w:p>
        </w:tc>
      </w:tr>
      <w:tr w:rsidR="004751F2" w:rsidTr="00A01AF6">
        <w:trPr>
          <w:jc w:val="center"/>
        </w:trPr>
        <w:tc>
          <w:tcPr>
            <w:tcW w:w="9288" w:type="dxa"/>
            <w:gridSpan w:val="2"/>
          </w:tcPr>
          <w:p w:rsidR="004751F2" w:rsidRDefault="00FB263A" w:rsidP="00592526">
            <w:pPr>
              <w:rPr>
                <w:rFonts w:ascii="Amnesty Trade Gothic" w:hAnsi="Amnesty Trade Gothic"/>
                <w:sz w:val="20"/>
                <w:szCs w:val="20"/>
              </w:rPr>
            </w:pPr>
            <w:r w:rsidRPr="00592526">
              <w:rPr>
                <w:rFonts w:ascii="Amnesty Trade Gothic" w:hAnsi="Amnesty Trade Gothic"/>
                <w:b/>
                <w:sz w:val="20"/>
                <w:szCs w:val="20"/>
              </w:rPr>
              <w:t>Marielle Franco / Brésil</w:t>
            </w:r>
            <w:r>
              <w:rPr>
                <w:rFonts w:ascii="Amnesty Trade Gothic" w:hAnsi="Amnesty Trade Gothic"/>
                <w:sz w:val="20"/>
                <w:szCs w:val="20"/>
              </w:rPr>
              <w:t xml:space="preserve"> –  </w:t>
            </w:r>
            <w:r w:rsidRPr="00FB263A">
              <w:rPr>
                <w:rFonts w:ascii="Amnesty Trade Gothic" w:hAnsi="Amnesty Trade Gothic"/>
                <w:sz w:val="20"/>
                <w:szCs w:val="20"/>
              </w:rPr>
              <w:t>Assassinée pour avoir porté la voix des plus vulnérables</w:t>
            </w:r>
          </w:p>
        </w:tc>
      </w:tr>
      <w:tr w:rsidR="00122A1E" w:rsidTr="00A01AF6">
        <w:trPr>
          <w:jc w:val="center"/>
        </w:trPr>
        <w:tc>
          <w:tcPr>
            <w:tcW w:w="9288" w:type="dxa"/>
            <w:gridSpan w:val="2"/>
          </w:tcPr>
          <w:p w:rsidR="00122A1E" w:rsidRPr="00592526" w:rsidRDefault="00122A1E">
            <w:pPr>
              <w:rPr>
                <w:rFonts w:ascii="Amnesty Trade Gothic" w:hAnsi="Amnesty Trade Gothic"/>
                <w:sz w:val="6"/>
                <w:szCs w:val="6"/>
              </w:rPr>
            </w:pPr>
          </w:p>
        </w:tc>
      </w:tr>
      <w:tr w:rsidR="00592526" w:rsidTr="00A01AF6">
        <w:trPr>
          <w:jc w:val="center"/>
        </w:trPr>
        <w:tc>
          <w:tcPr>
            <w:tcW w:w="9288" w:type="dxa"/>
            <w:gridSpan w:val="2"/>
          </w:tcPr>
          <w:p w:rsidR="00592526" w:rsidRDefault="00592526">
            <w:pPr>
              <w:rPr>
                <w:rFonts w:ascii="Amnesty Trade Gothic" w:hAnsi="Amnesty Trade Gothic"/>
                <w:sz w:val="20"/>
                <w:szCs w:val="20"/>
              </w:rPr>
            </w:pPr>
            <w:r w:rsidRPr="00592526">
              <w:rPr>
                <w:rFonts w:ascii="Amnesty Trade Gothic" w:hAnsi="Amnesty Trade Gothic"/>
                <w:b/>
                <w:sz w:val="20"/>
                <w:szCs w:val="20"/>
              </w:rPr>
              <w:t xml:space="preserve">Nawal </w:t>
            </w:r>
            <w:proofErr w:type="spellStart"/>
            <w:r w:rsidRPr="00592526">
              <w:rPr>
                <w:rFonts w:ascii="Amnesty Trade Gothic" w:hAnsi="Amnesty Trade Gothic"/>
                <w:b/>
                <w:sz w:val="20"/>
                <w:szCs w:val="20"/>
              </w:rPr>
              <w:t>Benaissa</w:t>
            </w:r>
            <w:proofErr w:type="spellEnd"/>
            <w:r w:rsidRPr="00592526">
              <w:rPr>
                <w:rFonts w:ascii="Amnesty Trade Gothic" w:hAnsi="Amnesty Trade Gothic"/>
                <w:b/>
                <w:sz w:val="20"/>
                <w:szCs w:val="20"/>
              </w:rPr>
              <w:t> / Maroc</w:t>
            </w:r>
            <w:r>
              <w:rPr>
                <w:rFonts w:ascii="Amnesty Trade Gothic" w:hAnsi="Amnesty Trade Gothic"/>
                <w:sz w:val="20"/>
                <w:szCs w:val="20"/>
              </w:rPr>
              <w:t xml:space="preserve"> – </w:t>
            </w:r>
            <w:r w:rsidRPr="00592526">
              <w:rPr>
                <w:rFonts w:ascii="Amnesty Trade Gothic" w:hAnsi="Amnesty Trade Gothic"/>
                <w:sz w:val="20"/>
                <w:szCs w:val="20"/>
              </w:rPr>
              <w:t>Harcelée parce qu’elle revendique une vie meilleure dans le Rif</w:t>
            </w:r>
          </w:p>
        </w:tc>
      </w:tr>
      <w:tr w:rsidR="00592526" w:rsidTr="00A01AF6">
        <w:trPr>
          <w:jc w:val="center"/>
        </w:trPr>
        <w:tc>
          <w:tcPr>
            <w:tcW w:w="9288" w:type="dxa"/>
            <w:gridSpan w:val="2"/>
          </w:tcPr>
          <w:p w:rsidR="00592526" w:rsidRPr="00592526" w:rsidRDefault="00592526">
            <w:pPr>
              <w:rPr>
                <w:rFonts w:ascii="Amnesty Trade Gothic" w:hAnsi="Amnesty Trade Gothic"/>
                <w:sz w:val="6"/>
                <w:szCs w:val="6"/>
              </w:rPr>
            </w:pPr>
          </w:p>
        </w:tc>
      </w:tr>
      <w:tr w:rsidR="00592526" w:rsidTr="00A01AF6">
        <w:trPr>
          <w:jc w:val="center"/>
        </w:trPr>
        <w:tc>
          <w:tcPr>
            <w:tcW w:w="9288" w:type="dxa"/>
            <w:gridSpan w:val="2"/>
          </w:tcPr>
          <w:p w:rsidR="00592526" w:rsidRDefault="00592526" w:rsidP="00592526">
            <w:pPr>
              <w:jc w:val="both"/>
              <w:rPr>
                <w:rFonts w:ascii="Amnesty Trade Gothic" w:hAnsi="Amnesty Trade Gothic"/>
                <w:sz w:val="20"/>
                <w:szCs w:val="20"/>
              </w:rPr>
            </w:pPr>
            <w:proofErr w:type="spellStart"/>
            <w:r w:rsidRPr="00592526">
              <w:rPr>
                <w:rFonts w:ascii="Amnesty Trade Gothic" w:hAnsi="Amnesty Trade Gothic"/>
                <w:b/>
                <w:sz w:val="20"/>
                <w:szCs w:val="20"/>
              </w:rPr>
              <w:t>Nonhle</w:t>
            </w:r>
            <w:proofErr w:type="spellEnd"/>
            <w:r w:rsidRPr="00592526">
              <w:rPr>
                <w:rFonts w:ascii="Amnesty Trade Gothic" w:hAnsi="Amnesty Trade Gothic"/>
                <w:b/>
                <w:sz w:val="20"/>
                <w:szCs w:val="20"/>
              </w:rPr>
              <w:t xml:space="preserve"> </w:t>
            </w:r>
            <w:proofErr w:type="spellStart"/>
            <w:r w:rsidRPr="00592526">
              <w:rPr>
                <w:rFonts w:ascii="Amnesty Trade Gothic" w:hAnsi="Amnesty Trade Gothic"/>
                <w:b/>
                <w:sz w:val="20"/>
                <w:szCs w:val="20"/>
              </w:rPr>
              <w:t>Mbuthuma</w:t>
            </w:r>
            <w:proofErr w:type="spellEnd"/>
            <w:r w:rsidRPr="00592526">
              <w:rPr>
                <w:rFonts w:ascii="Amnesty Trade Gothic" w:hAnsi="Amnesty Trade Gothic"/>
                <w:b/>
                <w:sz w:val="20"/>
                <w:szCs w:val="20"/>
              </w:rPr>
              <w:t xml:space="preserve"> / Afrique du Sud</w:t>
            </w:r>
            <w:r>
              <w:rPr>
                <w:rFonts w:ascii="Amnesty Trade Gothic" w:hAnsi="Amnesty Trade Gothic"/>
                <w:sz w:val="20"/>
                <w:szCs w:val="20"/>
              </w:rPr>
              <w:t xml:space="preserve"> – </w:t>
            </w:r>
            <w:r w:rsidRPr="00592526">
              <w:rPr>
                <w:rFonts w:ascii="Amnesty Trade Gothic" w:hAnsi="Amnesty Trade Gothic"/>
                <w:sz w:val="20"/>
                <w:szCs w:val="20"/>
              </w:rPr>
              <w:t>Menacée pour avoir défendu sa terre face aux intérêts d’une compagnie minière</w:t>
            </w:r>
          </w:p>
        </w:tc>
      </w:tr>
      <w:tr w:rsidR="00592526" w:rsidTr="00A01AF6">
        <w:trPr>
          <w:jc w:val="center"/>
        </w:trPr>
        <w:tc>
          <w:tcPr>
            <w:tcW w:w="9288" w:type="dxa"/>
            <w:gridSpan w:val="2"/>
          </w:tcPr>
          <w:p w:rsidR="00592526" w:rsidRPr="00592526" w:rsidRDefault="00592526">
            <w:pPr>
              <w:rPr>
                <w:rFonts w:ascii="Amnesty Trade Gothic" w:hAnsi="Amnesty Trade Gothic"/>
                <w:sz w:val="6"/>
                <w:szCs w:val="6"/>
              </w:rPr>
            </w:pPr>
          </w:p>
        </w:tc>
      </w:tr>
      <w:tr w:rsidR="00592526" w:rsidTr="00A01AF6">
        <w:trPr>
          <w:jc w:val="center"/>
        </w:trPr>
        <w:tc>
          <w:tcPr>
            <w:tcW w:w="9288" w:type="dxa"/>
            <w:gridSpan w:val="2"/>
          </w:tcPr>
          <w:p w:rsidR="00592526" w:rsidRDefault="00592526">
            <w:pPr>
              <w:rPr>
                <w:rFonts w:ascii="Amnesty Trade Gothic" w:hAnsi="Amnesty Trade Gothic"/>
                <w:sz w:val="20"/>
                <w:szCs w:val="20"/>
              </w:rPr>
            </w:pPr>
            <w:proofErr w:type="spellStart"/>
            <w:r w:rsidRPr="00592526">
              <w:rPr>
                <w:rFonts w:ascii="Amnesty Trade Gothic" w:hAnsi="Amnesty Trade Gothic"/>
                <w:b/>
                <w:sz w:val="20"/>
                <w:szCs w:val="20"/>
              </w:rPr>
              <w:t>Pavitri</w:t>
            </w:r>
            <w:proofErr w:type="spellEnd"/>
            <w:r w:rsidRPr="00592526">
              <w:rPr>
                <w:rFonts w:ascii="Amnesty Trade Gothic" w:hAnsi="Amnesty Trade Gothic"/>
                <w:b/>
                <w:sz w:val="20"/>
                <w:szCs w:val="20"/>
              </w:rPr>
              <w:t xml:space="preserve"> </w:t>
            </w:r>
            <w:proofErr w:type="spellStart"/>
            <w:r w:rsidRPr="00592526">
              <w:rPr>
                <w:rFonts w:ascii="Amnesty Trade Gothic" w:hAnsi="Amnesty Trade Gothic"/>
                <w:b/>
                <w:sz w:val="20"/>
                <w:szCs w:val="20"/>
              </w:rPr>
              <w:t>Manhji</w:t>
            </w:r>
            <w:proofErr w:type="spellEnd"/>
            <w:r w:rsidRPr="00592526">
              <w:rPr>
                <w:rFonts w:ascii="Amnesty Trade Gothic" w:hAnsi="Amnesty Trade Gothic"/>
                <w:b/>
                <w:sz w:val="20"/>
                <w:szCs w:val="20"/>
              </w:rPr>
              <w:t xml:space="preserve"> / Inde</w:t>
            </w:r>
            <w:r>
              <w:rPr>
                <w:rFonts w:ascii="Amnesty Trade Gothic" w:hAnsi="Amnesty Trade Gothic"/>
                <w:sz w:val="20"/>
                <w:szCs w:val="20"/>
              </w:rPr>
              <w:t xml:space="preserve"> - </w:t>
            </w:r>
            <w:r w:rsidRPr="00592526">
              <w:rPr>
                <w:rFonts w:ascii="Amnesty Trade Gothic" w:hAnsi="Amnesty Trade Gothic"/>
                <w:sz w:val="20"/>
                <w:szCs w:val="20"/>
              </w:rPr>
              <w:t>Harcelée parce qu’elle résiste à des grandes entreprises</w:t>
            </w:r>
          </w:p>
        </w:tc>
      </w:tr>
      <w:tr w:rsidR="00592526" w:rsidTr="00A01AF6">
        <w:trPr>
          <w:jc w:val="center"/>
        </w:trPr>
        <w:tc>
          <w:tcPr>
            <w:tcW w:w="9288" w:type="dxa"/>
            <w:gridSpan w:val="2"/>
          </w:tcPr>
          <w:p w:rsidR="00592526" w:rsidRPr="00592526" w:rsidRDefault="00592526">
            <w:pPr>
              <w:rPr>
                <w:rFonts w:ascii="Amnesty Trade Gothic" w:hAnsi="Amnesty Trade Gothic"/>
                <w:sz w:val="6"/>
                <w:szCs w:val="6"/>
              </w:rPr>
            </w:pPr>
          </w:p>
        </w:tc>
      </w:tr>
      <w:tr w:rsidR="00592526" w:rsidTr="00A01AF6">
        <w:trPr>
          <w:jc w:val="center"/>
        </w:trPr>
        <w:tc>
          <w:tcPr>
            <w:tcW w:w="9288" w:type="dxa"/>
            <w:gridSpan w:val="2"/>
          </w:tcPr>
          <w:p w:rsidR="00592526" w:rsidRDefault="00592526">
            <w:pPr>
              <w:rPr>
                <w:rFonts w:ascii="Amnesty Trade Gothic" w:hAnsi="Amnesty Trade Gothic"/>
                <w:sz w:val="20"/>
                <w:szCs w:val="20"/>
              </w:rPr>
            </w:pPr>
            <w:r w:rsidRPr="00592526">
              <w:rPr>
                <w:rFonts w:ascii="Amnesty Trade Gothic" w:hAnsi="Amnesty Trade Gothic"/>
                <w:b/>
                <w:sz w:val="20"/>
                <w:szCs w:val="20"/>
              </w:rPr>
              <w:t xml:space="preserve">Le peuple </w:t>
            </w:r>
            <w:proofErr w:type="spellStart"/>
            <w:r w:rsidRPr="00592526">
              <w:rPr>
                <w:rFonts w:ascii="Amnesty Trade Gothic" w:hAnsi="Amnesty Trade Gothic"/>
                <w:b/>
                <w:sz w:val="20"/>
                <w:szCs w:val="20"/>
              </w:rPr>
              <w:t>Sengwer</w:t>
            </w:r>
            <w:proofErr w:type="spellEnd"/>
            <w:r w:rsidRPr="00592526">
              <w:rPr>
                <w:rFonts w:ascii="Amnesty Trade Gothic" w:hAnsi="Amnesty Trade Gothic"/>
                <w:b/>
                <w:sz w:val="20"/>
                <w:szCs w:val="20"/>
              </w:rPr>
              <w:t xml:space="preserve"> / Kenya</w:t>
            </w:r>
            <w:r>
              <w:rPr>
                <w:rFonts w:ascii="Amnesty Trade Gothic" w:hAnsi="Amnesty Trade Gothic"/>
                <w:sz w:val="20"/>
                <w:szCs w:val="20"/>
              </w:rPr>
              <w:t xml:space="preserve"> – </w:t>
            </w:r>
            <w:r w:rsidRPr="00592526">
              <w:rPr>
                <w:rFonts w:ascii="Amnesty Trade Gothic" w:hAnsi="Amnesty Trade Gothic"/>
                <w:sz w:val="20"/>
                <w:szCs w:val="20"/>
              </w:rPr>
              <w:t>Expulsés violemment de leurs forêts</w:t>
            </w:r>
          </w:p>
        </w:tc>
      </w:tr>
      <w:tr w:rsidR="00356D2C" w:rsidTr="00A01AF6">
        <w:trPr>
          <w:jc w:val="center"/>
        </w:trPr>
        <w:tc>
          <w:tcPr>
            <w:tcW w:w="9288" w:type="dxa"/>
            <w:gridSpan w:val="2"/>
          </w:tcPr>
          <w:p w:rsidR="00356D2C" w:rsidRPr="00592526" w:rsidRDefault="00356D2C">
            <w:pPr>
              <w:rPr>
                <w:rFonts w:ascii="Amnesty Trade Gothic" w:hAnsi="Amnesty Trade Gothic"/>
                <w:b/>
                <w:sz w:val="20"/>
                <w:szCs w:val="20"/>
              </w:rPr>
            </w:pPr>
          </w:p>
        </w:tc>
      </w:tr>
      <w:tr w:rsidR="00356D2C" w:rsidTr="00A01AF6">
        <w:trPr>
          <w:jc w:val="center"/>
        </w:trPr>
        <w:tc>
          <w:tcPr>
            <w:tcW w:w="9288" w:type="dxa"/>
            <w:gridSpan w:val="2"/>
          </w:tcPr>
          <w:p w:rsidR="00356D2C" w:rsidRPr="00356D2C" w:rsidRDefault="00356D2C" w:rsidP="00786148">
            <w:pPr>
              <w:rPr>
                <w:rFonts w:ascii="Amnesty Trade Gothic" w:hAnsi="Amnesty Trade Gothic"/>
                <w:i/>
                <w:sz w:val="20"/>
                <w:szCs w:val="20"/>
              </w:rPr>
            </w:pPr>
            <w:r>
              <w:rPr>
                <w:rFonts w:ascii="Amnesty Trade Gothic" w:hAnsi="Amnesty Trade Gothic"/>
                <w:i/>
                <w:sz w:val="20"/>
                <w:szCs w:val="20"/>
              </w:rPr>
              <w:t>Plus d’informations sur l’opération ou les cas défendus</w:t>
            </w:r>
            <w:r w:rsidR="00786148">
              <w:rPr>
                <w:rFonts w:ascii="Amnesty Trade Gothic" w:hAnsi="Amnesty Trade Gothic"/>
                <w:i/>
                <w:sz w:val="20"/>
                <w:szCs w:val="20"/>
              </w:rPr>
              <w:t xml:space="preserve"> à </w:t>
            </w:r>
            <w:hyperlink r:id="rId7" w:history="1">
              <w:r w:rsidR="00786148" w:rsidRPr="00786148">
                <w:rPr>
                  <w:rStyle w:val="Lienhypertexte"/>
                  <w:rFonts w:ascii="Amnesty Trade Gothic" w:hAnsi="Amnesty Trade Gothic"/>
                  <w:i/>
                  <w:sz w:val="20"/>
                  <w:szCs w:val="20"/>
                </w:rPr>
                <w:t>ce lien</w:t>
              </w:r>
            </w:hyperlink>
            <w:r w:rsidR="00786148">
              <w:rPr>
                <w:rFonts w:ascii="Amnesty Trade Gothic" w:hAnsi="Amnesty Trade Gothic"/>
                <w:i/>
                <w:sz w:val="20"/>
                <w:szCs w:val="20"/>
              </w:rPr>
              <w:t xml:space="preserve"> </w:t>
            </w:r>
            <w:r w:rsidR="00DD7E9B">
              <w:rPr>
                <w:rFonts w:ascii="Amnesty Trade Gothic" w:hAnsi="Amnesty Trade Gothic"/>
                <w:i/>
                <w:sz w:val="20"/>
                <w:szCs w:val="20"/>
              </w:rPr>
              <w:t>ou via le dossier de presse ci-joint.</w:t>
            </w:r>
          </w:p>
        </w:tc>
      </w:tr>
      <w:tr w:rsidR="004E3F30" w:rsidTr="00A01AF6">
        <w:trPr>
          <w:jc w:val="center"/>
        </w:trPr>
        <w:tc>
          <w:tcPr>
            <w:tcW w:w="9288" w:type="dxa"/>
            <w:gridSpan w:val="2"/>
          </w:tcPr>
          <w:p w:rsidR="004E3F30" w:rsidRPr="003611B7" w:rsidRDefault="004E3F30">
            <w:pPr>
              <w:rPr>
                <w:sz w:val="6"/>
                <w:szCs w:val="6"/>
              </w:rPr>
            </w:pPr>
          </w:p>
        </w:tc>
      </w:tr>
      <w:tr w:rsidR="004E3F30" w:rsidTr="00A01AF6">
        <w:trPr>
          <w:jc w:val="center"/>
        </w:trPr>
        <w:tc>
          <w:tcPr>
            <w:tcW w:w="9288" w:type="dxa"/>
            <w:gridSpan w:val="2"/>
          </w:tcPr>
          <w:p w:rsidR="004E3F30" w:rsidRDefault="004E3F30">
            <w:r>
              <w:rPr>
                <w:noProof/>
                <w:lang w:eastAsia="fr-FR"/>
              </w:rPr>
              <w:drawing>
                <wp:inline distT="0" distB="0" distL="0" distR="0" wp14:anchorId="413F3E6C" wp14:editId="324A7FB7">
                  <wp:extent cx="7010400" cy="758825"/>
                  <wp:effectExtent l="0" t="0" r="0" b="3175"/>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ndeau-bas.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7010400" cy="758825"/>
                          </a:xfrm>
                          <a:prstGeom prst="rect">
                            <a:avLst/>
                          </a:prstGeom>
                        </pic:spPr>
                      </pic:pic>
                    </a:graphicData>
                  </a:graphic>
                </wp:inline>
              </w:drawing>
            </w:r>
          </w:p>
        </w:tc>
      </w:tr>
    </w:tbl>
    <w:p w:rsidR="001D4657" w:rsidRDefault="001D4657"/>
    <w:sectPr w:rsidR="001D465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mnesty Trade Gothic">
    <w:altName w:val="Amnesty Trade Gothic"/>
    <w:panose1 w:val="020B0503040303020004"/>
    <w:charset w:val="00"/>
    <w:family w:val="swiss"/>
    <w:pitch w:val="variable"/>
    <w:sig w:usb0="800000AF" w:usb1="5000204A" w:usb2="00000000" w:usb3="00000000" w:csb0="0000009B"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3F30"/>
    <w:rsid w:val="000767BD"/>
    <w:rsid w:val="00122A1E"/>
    <w:rsid w:val="00173571"/>
    <w:rsid w:val="001D4657"/>
    <w:rsid w:val="00356D2C"/>
    <w:rsid w:val="003611B7"/>
    <w:rsid w:val="003C1C71"/>
    <w:rsid w:val="003D444A"/>
    <w:rsid w:val="004751F2"/>
    <w:rsid w:val="004A29B1"/>
    <w:rsid w:val="004C153D"/>
    <w:rsid w:val="004E3F30"/>
    <w:rsid w:val="00592526"/>
    <w:rsid w:val="006E1FEE"/>
    <w:rsid w:val="00786148"/>
    <w:rsid w:val="007A6F0C"/>
    <w:rsid w:val="008D67E0"/>
    <w:rsid w:val="00A01AF6"/>
    <w:rsid w:val="00A06489"/>
    <w:rsid w:val="00BD4728"/>
    <w:rsid w:val="00D74A0A"/>
    <w:rsid w:val="00DD7E9B"/>
    <w:rsid w:val="00DE5F6A"/>
    <w:rsid w:val="00ED0655"/>
    <w:rsid w:val="00ED1913"/>
    <w:rsid w:val="00FB263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4E3F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debulles">
    <w:name w:val="Balloon Text"/>
    <w:basedOn w:val="Normal"/>
    <w:link w:val="TextedebullesCar"/>
    <w:uiPriority w:val="99"/>
    <w:semiHidden/>
    <w:unhideWhenUsed/>
    <w:rsid w:val="004E3F30"/>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4E3F30"/>
    <w:rPr>
      <w:rFonts w:ascii="Tahoma" w:hAnsi="Tahoma" w:cs="Tahoma"/>
      <w:sz w:val="16"/>
      <w:szCs w:val="16"/>
    </w:rPr>
  </w:style>
  <w:style w:type="paragraph" w:customStyle="1" w:styleId="xmsonormal">
    <w:name w:val="x_msonormal"/>
    <w:basedOn w:val="Normal"/>
    <w:rsid w:val="003D444A"/>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Default">
    <w:name w:val="Default"/>
    <w:rsid w:val="00BD4728"/>
    <w:pPr>
      <w:autoSpaceDE w:val="0"/>
      <w:autoSpaceDN w:val="0"/>
      <w:adjustRightInd w:val="0"/>
      <w:spacing w:after="0" w:line="240" w:lineRule="auto"/>
    </w:pPr>
    <w:rPr>
      <w:rFonts w:ascii="Arial" w:hAnsi="Arial" w:cs="Arial"/>
      <w:color w:val="000000"/>
      <w:sz w:val="24"/>
      <w:szCs w:val="24"/>
    </w:rPr>
  </w:style>
  <w:style w:type="character" w:styleId="Lienhypertexte">
    <w:name w:val="Hyperlink"/>
    <w:basedOn w:val="Policepardfaut"/>
    <w:uiPriority w:val="99"/>
    <w:unhideWhenUsed/>
    <w:rsid w:val="00356D2C"/>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4E3F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debulles">
    <w:name w:val="Balloon Text"/>
    <w:basedOn w:val="Normal"/>
    <w:link w:val="TextedebullesCar"/>
    <w:uiPriority w:val="99"/>
    <w:semiHidden/>
    <w:unhideWhenUsed/>
    <w:rsid w:val="004E3F30"/>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4E3F30"/>
    <w:rPr>
      <w:rFonts w:ascii="Tahoma" w:hAnsi="Tahoma" w:cs="Tahoma"/>
      <w:sz w:val="16"/>
      <w:szCs w:val="16"/>
    </w:rPr>
  </w:style>
  <w:style w:type="paragraph" w:customStyle="1" w:styleId="xmsonormal">
    <w:name w:val="x_msonormal"/>
    <w:basedOn w:val="Normal"/>
    <w:rsid w:val="003D444A"/>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Default">
    <w:name w:val="Default"/>
    <w:rsid w:val="00BD4728"/>
    <w:pPr>
      <w:autoSpaceDE w:val="0"/>
      <w:autoSpaceDN w:val="0"/>
      <w:adjustRightInd w:val="0"/>
      <w:spacing w:after="0" w:line="240" w:lineRule="auto"/>
    </w:pPr>
    <w:rPr>
      <w:rFonts w:ascii="Arial" w:hAnsi="Arial" w:cs="Arial"/>
      <w:color w:val="000000"/>
      <w:sz w:val="24"/>
      <w:szCs w:val="24"/>
    </w:rPr>
  </w:style>
  <w:style w:type="character" w:styleId="Lienhypertexte">
    <w:name w:val="Hyperlink"/>
    <w:basedOn w:val="Policepardfaut"/>
    <w:uiPriority w:val="99"/>
    <w:unhideWhenUsed/>
    <w:rsid w:val="00356D2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02917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hyperlink" Target="https://www.amnesty.fr/10-jours-pour-signer"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amnesty.fr/10-jours-pour-signer"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450</Words>
  <Characters>2477</Characters>
  <Application>Microsoft Office Word</Application>
  <DocSecurity>0</DocSecurity>
  <Lines>20</Lines>
  <Paragraphs>5</Paragraphs>
  <ScaleCrop>false</ScaleCrop>
  <HeadingPairs>
    <vt:vector size="2" baseType="variant">
      <vt:variant>
        <vt:lpstr>Titre</vt:lpstr>
      </vt:variant>
      <vt:variant>
        <vt:i4>1</vt:i4>
      </vt:variant>
    </vt:vector>
  </HeadingPairs>
  <TitlesOfParts>
    <vt:vector size="1" baseType="lpstr">
      <vt:lpstr/>
    </vt:vector>
  </TitlesOfParts>
  <Company>Amnesty</Company>
  <LinksUpToDate>false</LinksUpToDate>
  <CharactersWithSpaces>2922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Amnesty</dc:creator>
  <cp:lastModifiedBy>Amnesty</cp:lastModifiedBy>
  <cp:revision>2</cp:revision>
  <dcterms:created xsi:type="dcterms:W3CDTF">2018-11-21T16:03:00Z</dcterms:created>
  <dcterms:modified xsi:type="dcterms:W3CDTF">2018-11-21T16:03:00Z</dcterms:modified>
</cp:coreProperties>
</file>